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9A5E" w14:textId="4A9B57AE" w:rsidR="009A5218" w:rsidRDefault="00196C9E">
      <w:r w:rsidRPr="00196C9E">
        <w:rPr>
          <w:rFonts w:ascii="Arial" w:eastAsia="Times New Roman" w:hAnsi="Arial" w:cs="Arial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28A56" wp14:editId="503D2F24">
                <wp:simplePos x="0" y="0"/>
                <wp:positionH relativeFrom="column">
                  <wp:posOffset>-434340</wp:posOffset>
                </wp:positionH>
                <wp:positionV relativeFrom="paragraph">
                  <wp:posOffset>-807720</wp:posOffset>
                </wp:positionV>
                <wp:extent cx="6829425" cy="1143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508C7" w14:textId="77777777" w:rsidR="00196C9E" w:rsidRDefault="00196C9E" w:rsidP="00196C9E">
                            <w:pPr>
                              <w:jc w:val="right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96D2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117F2" wp14:editId="0C6067AC">
                                  <wp:extent cx="2657475" cy="4000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2C72D2" w14:textId="47A60360" w:rsidR="00196C9E" w:rsidRPr="008C4952" w:rsidRDefault="003D4FE0" w:rsidP="00196C9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Orthopaedic Oncology</w:t>
                            </w:r>
                            <w:r w:rsidR="00196C9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3017C"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="00196C9E">
                              <w:rPr>
                                <w:rFonts w:ascii="Arial" w:hAnsi="Arial" w:cs="Arial"/>
                                <w:b/>
                              </w:rPr>
                              <w:t xml:space="preserve">Metastatic Bone </w:t>
                            </w:r>
                            <w:r w:rsidR="00770F56">
                              <w:rPr>
                                <w:rFonts w:ascii="Arial" w:hAnsi="Arial" w:cs="Arial"/>
                                <w:b/>
                              </w:rPr>
                              <w:t xml:space="preserve">Disease </w:t>
                            </w:r>
                            <w:r w:rsidR="00196C9E">
                              <w:rPr>
                                <w:rFonts w:ascii="Arial" w:hAnsi="Arial" w:cs="Arial"/>
                                <w:b/>
                              </w:rPr>
                              <w:t>Referral</w:t>
                            </w:r>
                          </w:p>
                          <w:p w14:paraId="33E9CCF5" w14:textId="5EFEFE58" w:rsidR="00770F56" w:rsidRDefault="00196C9E" w:rsidP="00196C9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  <w:t xml:space="preserve">All </w:t>
                            </w:r>
                            <w:r w:rsidR="00930FB9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  <w:t>eferrals to be e-mailed to</w:t>
                            </w:r>
                            <w:r w:rsidRPr="008C495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="00770F5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  <w:t>–</w:t>
                            </w:r>
                            <w:r w:rsidRPr="008C4952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="0023017C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nuth.mbdreferral@nhs.net</w:t>
                            </w:r>
                          </w:p>
                          <w:p w14:paraId="7A392E57" w14:textId="7770501B" w:rsidR="00196C9E" w:rsidRPr="00770F56" w:rsidRDefault="00770F56" w:rsidP="00196C9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70F56">
                              <w:rPr>
                                <w:rFonts w:ascii="Arial" w:hAnsi="Arial" w:cs="Arial"/>
                                <w:sz w:val="16"/>
                              </w:rPr>
                              <w:t>Please include a referral letter or recent clinic letter</w:t>
                            </w:r>
                            <w:r w:rsidR="00930FB9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7EB3BE28" w14:textId="77777777" w:rsidR="00196C9E" w:rsidRPr="008C4952" w:rsidRDefault="00196C9E" w:rsidP="00196C9E">
                            <w:pPr>
                              <w:spacing w:after="0" w:line="240" w:lineRule="auto"/>
                              <w:jc w:val="center"/>
                            </w:pPr>
                            <w:r w:rsidRPr="008C4952">
                              <w:rPr>
                                <w:rFonts w:ascii="Arial" w:hAnsi="Arial" w:cs="Arial"/>
                                <w:sz w:val="16"/>
                              </w:rPr>
                              <w:t>Please note, if the proforma has not been filled in with enough detail it will be returned to the referrer.</w:t>
                            </w:r>
                          </w:p>
                          <w:p w14:paraId="5092FCCA" w14:textId="77777777" w:rsidR="00196C9E" w:rsidRPr="008C4952" w:rsidRDefault="00196C9E" w:rsidP="00196C9E">
                            <w:pPr>
                              <w:jc w:val="center"/>
                              <w:outlineLv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28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2pt;margin-top:-63.6pt;width:537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" stroked="f">
                <v:textbox>
                  <w:txbxContent>
                    <w:p w14:paraId="15B508C7" w14:textId="77777777" w:rsidR="00196C9E" w:rsidRDefault="00196C9E" w:rsidP="00196C9E">
                      <w:pPr>
                        <w:jc w:val="right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  <w:r w:rsidRPr="00196D2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E117F2" wp14:editId="0C6067AC">
                            <wp:extent cx="2657475" cy="40005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2C72D2" w14:textId="47A60360" w:rsidR="00196C9E" w:rsidRPr="008C4952" w:rsidRDefault="003D4FE0" w:rsidP="00196C9E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Orthopaedic Oncology</w:t>
                      </w:r>
                      <w:r w:rsidR="00196C9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3017C"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="00196C9E">
                        <w:rPr>
                          <w:rFonts w:ascii="Arial" w:hAnsi="Arial" w:cs="Arial"/>
                          <w:b/>
                        </w:rPr>
                        <w:t xml:space="preserve">Metastatic Bone </w:t>
                      </w:r>
                      <w:r w:rsidR="00770F56">
                        <w:rPr>
                          <w:rFonts w:ascii="Arial" w:hAnsi="Arial" w:cs="Arial"/>
                          <w:b/>
                        </w:rPr>
                        <w:t xml:space="preserve">Disease </w:t>
                      </w:r>
                      <w:r w:rsidR="00196C9E">
                        <w:rPr>
                          <w:rFonts w:ascii="Arial" w:hAnsi="Arial" w:cs="Arial"/>
                          <w:b/>
                        </w:rPr>
                        <w:t>Referral</w:t>
                      </w:r>
                    </w:p>
                    <w:p w14:paraId="33E9CCF5" w14:textId="5EFEFE58" w:rsidR="00770F56" w:rsidRDefault="00196C9E" w:rsidP="00196C9E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FF00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  <w:t xml:space="preserve">All </w:t>
                      </w:r>
                      <w:r w:rsidR="00930FB9"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  <w:t>eferrals to be e-mailed to</w:t>
                      </w:r>
                      <w:r w:rsidRPr="008C4952"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  <w:t xml:space="preserve"> </w:t>
                      </w:r>
                      <w:r w:rsidR="00770F56"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  <w:t>–</w:t>
                      </w:r>
                      <w:r w:rsidRPr="008C4952">
                        <w:rPr>
                          <w:rFonts w:ascii="Arial" w:hAnsi="Arial" w:cs="Arial"/>
                          <w:color w:val="FF0000"/>
                          <w:sz w:val="16"/>
                        </w:rPr>
                        <w:t xml:space="preserve"> </w:t>
                      </w:r>
                      <w:r w:rsidR="0023017C">
                        <w:rPr>
                          <w:rFonts w:ascii="Arial" w:hAnsi="Arial" w:cs="Arial"/>
                          <w:color w:val="FF0000"/>
                          <w:sz w:val="16"/>
                        </w:rPr>
                        <w:t>nuth.mbdreferral@nhs.net</w:t>
                      </w:r>
                    </w:p>
                    <w:p w14:paraId="7A392E57" w14:textId="7770501B" w:rsidR="00196C9E" w:rsidRPr="00770F56" w:rsidRDefault="00770F56" w:rsidP="00196C9E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sz w:val="16"/>
                        </w:rPr>
                      </w:pPr>
                      <w:r w:rsidRPr="00770F56">
                        <w:rPr>
                          <w:rFonts w:ascii="Arial" w:hAnsi="Arial" w:cs="Arial"/>
                          <w:sz w:val="16"/>
                        </w:rPr>
                        <w:t>Please include a referral letter or recent clinic letter</w:t>
                      </w:r>
                      <w:r w:rsidR="00930FB9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14:paraId="7EB3BE28" w14:textId="77777777" w:rsidR="00196C9E" w:rsidRPr="008C4952" w:rsidRDefault="00196C9E" w:rsidP="00196C9E">
                      <w:pPr>
                        <w:spacing w:after="0" w:line="240" w:lineRule="auto"/>
                        <w:jc w:val="center"/>
                      </w:pPr>
                      <w:r w:rsidRPr="008C4952">
                        <w:rPr>
                          <w:rFonts w:ascii="Arial" w:hAnsi="Arial" w:cs="Arial"/>
                          <w:sz w:val="16"/>
                        </w:rPr>
                        <w:t>Please note, if the proforma has not been filled in with enough detail it will be returned to the referrer.</w:t>
                      </w:r>
                    </w:p>
                    <w:p w14:paraId="5092FCCA" w14:textId="77777777" w:rsidR="00196C9E" w:rsidRPr="008C4952" w:rsidRDefault="00196C9E" w:rsidP="00196C9E">
                      <w:pPr>
                        <w:jc w:val="center"/>
                        <w:outlineLvl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447F9C6E" w14:textId="6EA10937" w:rsidR="00D616DD" w:rsidRPr="00E441B0" w:rsidRDefault="00D616DD" w:rsidP="00E441B0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4"/>
        <w:gridCol w:w="8"/>
        <w:gridCol w:w="838"/>
        <w:gridCol w:w="976"/>
        <w:gridCol w:w="867"/>
        <w:gridCol w:w="7"/>
        <w:gridCol w:w="8"/>
        <w:gridCol w:w="695"/>
        <w:gridCol w:w="450"/>
        <w:gridCol w:w="828"/>
        <w:gridCol w:w="8"/>
        <w:gridCol w:w="719"/>
        <w:gridCol w:w="129"/>
        <w:gridCol w:w="350"/>
        <w:gridCol w:w="2029"/>
      </w:tblGrid>
      <w:tr w:rsidR="00D616DD" w14:paraId="08178F3C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1B7C" w14:textId="474D0AFF" w:rsidR="00D616DD" w:rsidRPr="00D616DD" w:rsidRDefault="00D616DD" w:rsidP="00F310B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Patient name</w:t>
            </w:r>
          </w:p>
        </w:tc>
        <w:sdt>
          <w:sdtPr>
            <w:rPr>
              <w:rStyle w:val="Style1"/>
            </w:rPr>
            <w:id w:val="-803310837"/>
            <w:placeholder>
              <w:docPart w:val="FD6C25AF74EF450A8D1CE1FF5ED2A6C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3126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BF471B" w14:textId="3AE36704" w:rsidR="00D616DD" w:rsidRPr="00D616DD" w:rsidRDefault="004548E3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3B5A" w14:paraId="2283A469" w14:textId="77777777" w:rsidTr="00540594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9BA9" w14:textId="71ABB578" w:rsidR="00C23B5A" w:rsidRPr="00D616DD" w:rsidRDefault="00C23B5A" w:rsidP="00F310B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DOB</w:t>
            </w:r>
          </w:p>
        </w:tc>
        <w:sdt>
          <w:sdtPr>
            <w:rPr>
              <w:rStyle w:val="Style1"/>
            </w:rPr>
            <w:id w:val="-619919179"/>
            <w:placeholder>
              <w:docPart w:val="D31CEE9F004F4459B0B4770B08400862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138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F10826" w14:textId="1AFAD996" w:rsidR="00C23B5A" w:rsidRPr="00D616DD" w:rsidRDefault="009B560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5141" w14:textId="66DC8175" w:rsidR="00C23B5A" w:rsidRPr="00D616DD" w:rsidRDefault="00C23B5A" w:rsidP="00D616DD">
            <w:pPr>
              <w:rPr>
                <w:rFonts w:ascii="Arial" w:hAnsi="Arial" w:cs="Arial"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NHS number</w:t>
            </w:r>
          </w:p>
        </w:tc>
        <w:sdt>
          <w:sdtPr>
            <w:rPr>
              <w:rStyle w:val="Style1"/>
            </w:rPr>
            <w:id w:val="-1455323875"/>
            <w:placeholder>
              <w:docPart w:val="4454E300218E4150817E2E42AC0F3BB9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166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0651FA" w14:textId="0B118E37" w:rsidR="00C23B5A" w:rsidRPr="00D616DD" w:rsidRDefault="009B560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4ACD" w14:paraId="4345E9C6" w14:textId="77777777" w:rsidTr="00540594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759F" w14:textId="228627C1" w:rsidR="002D4ACD" w:rsidRPr="00D616DD" w:rsidRDefault="002D4ACD" w:rsidP="00F310B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Consultant</w:t>
            </w:r>
          </w:p>
        </w:tc>
        <w:sdt>
          <w:sdtPr>
            <w:rPr>
              <w:rStyle w:val="Style1"/>
            </w:rPr>
            <w:id w:val="1071769440"/>
            <w:placeholder>
              <w:docPart w:val="3DCE626D8CA240D9B941E750140B88D1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138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15A151" w14:textId="601FFFA0" w:rsidR="002D4ACD" w:rsidRPr="00D616DD" w:rsidRDefault="009B5601" w:rsidP="00E441B0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F6E9" w14:textId="33A6B7A0" w:rsidR="002D4ACD" w:rsidRPr="00D616DD" w:rsidRDefault="002D4ACD" w:rsidP="00D616DD">
            <w:pPr>
              <w:rPr>
                <w:rFonts w:ascii="Arial" w:hAnsi="Arial" w:cs="Arial"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Hospital number</w:t>
            </w:r>
          </w:p>
        </w:tc>
        <w:sdt>
          <w:sdtPr>
            <w:rPr>
              <w:rStyle w:val="Style1"/>
            </w:rPr>
            <w:id w:val="644397440"/>
            <w:placeholder>
              <w:docPart w:val="778BF3A058584EF282FF0C0CEFC948D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166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DA92FF" w14:textId="6CB952D8" w:rsidR="002D4ACD" w:rsidRPr="00D616DD" w:rsidRDefault="009B560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16DD" w14:paraId="3ECF4562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CED" w14:textId="77777777" w:rsidR="00D616DD" w:rsidRDefault="00D616DD" w:rsidP="003D4FE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Patient location</w:t>
            </w:r>
          </w:p>
          <w:p w14:paraId="38AFC6C4" w14:textId="305D8AC7" w:rsidR="003D4FE0" w:rsidRPr="00D616DD" w:rsidRDefault="00AF5590" w:rsidP="003D4FE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</w:t>
            </w:r>
            <w:r w:rsidR="003D4F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utpatient/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</w:t>
            </w:r>
            <w:r w:rsidR="003D4FE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npatient (which hospital)</w:t>
            </w:r>
          </w:p>
        </w:tc>
        <w:sdt>
          <w:sdtPr>
            <w:rPr>
              <w:rStyle w:val="Style1"/>
            </w:rPr>
            <w:id w:val="1538774134"/>
            <w:placeholder>
              <w:docPart w:val="A9C1DAD631D64E11A6BA458F09D9F85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3126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692578" w14:textId="0B5C80A9" w:rsidR="00D616DD" w:rsidRPr="00D616DD" w:rsidRDefault="009B560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16DD" w14:paraId="1290F0EF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3CF" w14:textId="210FAE5A" w:rsidR="00D616DD" w:rsidRPr="00D616DD" w:rsidRDefault="00D616DD" w:rsidP="00F310B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  <w:r w:rsidR="00F310BC">
              <w:rPr>
                <w:rFonts w:ascii="Arial" w:hAnsi="Arial" w:cs="Arial"/>
                <w:b/>
                <w:bCs/>
                <w:sz w:val="20"/>
                <w:szCs w:val="20"/>
              </w:rPr>
              <w:t>/Reason for referral</w:t>
            </w:r>
          </w:p>
        </w:tc>
        <w:sdt>
          <w:sdtPr>
            <w:rPr>
              <w:rStyle w:val="Style1"/>
            </w:rPr>
            <w:id w:val="-1180888108"/>
            <w:placeholder>
              <w:docPart w:val="17F55B1B07C74D43B1CE99FC5266354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3126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8A028E" w14:textId="7B8AC954" w:rsidR="00D616DD" w:rsidRPr="00D616DD" w:rsidRDefault="009B560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D4FE0" w14:paraId="68B65619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0F12" w14:textId="40909D2B" w:rsidR="003D4FE0" w:rsidRDefault="003D4FE0" w:rsidP="003D4FE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Primary disease</w:t>
            </w:r>
            <w:r w:rsidR="00153E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known</w:t>
            </w: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F3FDC3" w14:textId="7AC5E820" w:rsidR="003D4FE0" w:rsidRPr="00D616DD" w:rsidRDefault="003D4FE0" w:rsidP="003D4FE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Please 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state how </w:t>
            </w:r>
            <w:r w:rsidR="00092B7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the 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diagnosis </w:t>
            </w:r>
            <w:r w:rsidR="00092B7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was 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made (</w:t>
            </w:r>
            <w:r w:rsidR="00DF160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e.g.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DF160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on 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histology, radiologically</w:t>
            </w:r>
            <w:r w:rsidR="00DF160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 etc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550" w14:textId="732A253C" w:rsidR="003D4FE0" w:rsidRPr="00D616DD" w:rsidRDefault="00AF5590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735596138"/>
                <w:placeholder>
                  <w:docPart w:val="40E832E6DB2E4AC4B6ACF20209E5193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sz w:val="20"/>
                  <w:lang w:val="en-US" w:eastAsia="en-GB"/>
                </w:rPr>
              </w:sdtEndPr>
              <w:sdtContent>
                <w:r w:rsidR="009B5601" w:rsidRPr="00F4205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92B71" w14:paraId="5C6AFDD7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4EB3" w14:textId="5346D19C" w:rsidR="00092B71" w:rsidRDefault="00E441B0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 performance status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87E" w14:textId="413F39A7" w:rsidR="00092B71" w:rsidRDefault="00AF5590" w:rsidP="00E441B0">
            <w:pPr>
              <w:rPr>
                <w:rStyle w:val="Style1"/>
              </w:rPr>
            </w:pPr>
            <w:sdt>
              <w:sdtPr>
                <w:rPr>
                  <w:rFonts w:ascii="Arial" w:hAnsi="Arial" w:cs="Arial"/>
                  <w:sz w:val="20"/>
                  <w:lang w:val="en-US" w:eastAsia="en-GB"/>
                </w:rPr>
                <w:id w:val="514204162"/>
                <w:placeholder>
                  <w:docPart w:val="741A79B382FE4A5DA3CAC910D8728A6B"/>
                </w:placeholder>
                <w:showingPlcHdr/>
                <w:comboBox>
                  <w:listItem w:value="Choose an item."/>
                  <w:listItem w:displayText="0 - Able to carry out all normal activities without restriction" w:value="0 - Able to carry out all normal activities without restriction"/>
                  <w:listItem w:displayText="1 - Restricted in physically strenuous activity but able to walk and do light work " w:value="1 - Restricted in physically strenuous activity but able to walk and do light work "/>
                  <w:listItem w:displayText="2 - Able to walk and capable of all self-care but unable to carry out any work. Up and about more than 50% of waking hours " w:value="2 - Able to walk and capable of all self-care but unable to carry out any work. Up and about more than 50% of waking hours "/>
                  <w:listItem w:displayText="3 - Capable of only limited self-care, confined to bed or chair more than 50% of waking hours " w:value="3 - Capable of only limited self-care, confined to bed or chair more than 50% of waking hours "/>
                  <w:listItem w:displayText="4 - Completely disabled. Cannot carry out any self-care. Totally confined to bed or chair " w:value="4 - Completely disabled. Cannot carry out any self-care. Totally confined to bed or chair "/>
                  <w:listItem w:displayText="9 - Not recorded " w:value="9 - Not recorded "/>
                </w:comboBox>
              </w:sdtPr>
              <w:sdtEndPr>
                <w:rPr>
                  <w:b/>
                  <w:bCs/>
                </w:rPr>
              </w:sdtEndPr>
              <w:sdtContent>
                <w:r w:rsidR="00284D00" w:rsidRPr="00A13D6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441B0" w14:paraId="38E13FEC" w14:textId="2EFF9DC9" w:rsidTr="00540594"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FA27" w14:textId="13C04C96" w:rsidR="00092B71" w:rsidRPr="00D616DD" w:rsidRDefault="00E441B0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Prognosis 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69A1" w14:textId="24CDBEA9" w:rsidR="00092B71" w:rsidRPr="00D616DD" w:rsidRDefault="00AF5590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072644"/>
                <w:placeholder>
                  <w:docPart w:val="F163F7DF4BF841CE8B06F2C1383D5691"/>
                </w:placeholder>
                <w:showingPlcHdr/>
                <w:dropDownList>
                  <w:listItem w:displayText="Less than 6 months" w:value="Less than 6 months"/>
                  <w:listItem w:displayText="6 to 12 months" w:value="6 to 12 months"/>
                  <w:listItem w:displayText="Greater than 1 year" w:value="Greater than 1 year"/>
                </w:dropDownList>
              </w:sdtPr>
              <w:sdtEndPr/>
              <w:sdtContent>
                <w:r w:rsidR="00E441B0" w:rsidRPr="00F4205F">
                  <w:rPr>
                    <w:rStyle w:val="PlaceholderText"/>
                  </w:rPr>
                  <w:t xml:space="preserve">Choose </w:t>
                </w:r>
                <w:r w:rsidR="00426DA9">
                  <w:rPr>
                    <w:rStyle w:val="PlaceholderText"/>
                  </w:rPr>
                  <w:t>estimate</w:t>
                </w:r>
                <w:r w:rsidR="00E441B0" w:rsidRPr="00F4205F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E876" w14:textId="2C8DF629" w:rsidR="00092B71" w:rsidRPr="00F4205F" w:rsidRDefault="00092B71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05F">
              <w:rPr>
                <w:rFonts w:ascii="Arial" w:hAnsi="Arial" w:cs="Arial"/>
                <w:b/>
                <w:bCs/>
                <w:sz w:val="20"/>
                <w:szCs w:val="20"/>
              </w:rPr>
              <w:t>ASA Grade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B270" w14:textId="123F27A4" w:rsidR="00092B71" w:rsidRPr="00D616DD" w:rsidRDefault="00AF5590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211425"/>
                <w:placeholder>
                  <w:docPart w:val="E93D7B8ED37D433A8EE35FD8A8C8050D"/>
                </w:placeholder>
                <w:showingPlcHdr/>
                <w:dropDownList>
                  <w:listItem w:displayText="ASA I: Normal healthy patient" w:value="ASA I: Normal healthy patient"/>
                  <w:listItem w:displayText="ASA II: Mild systemic disease" w:value="ASA II: Mild systemic disease"/>
                  <w:listItem w:displayText="ASA III: Severe systemic disease" w:value="ASA III: Severe systemic disease"/>
                  <w:listItem w:displayText="ASA IV: Systemic disease constant threat to life" w:value="ASA IV: Systemic disease constant threat to life"/>
                  <w:listItem w:displayText="ASA V: Moribund patient not expected to survive without surgery" w:value="ASA V: Moribund patient not expected to survive without surgery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92B71" w14:paraId="51479F0C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8FAD" w14:textId="3355DD65" w:rsidR="00092B71" w:rsidRDefault="00092B71" w:rsidP="00092B7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or previous chemotherapy or radiotherapy?</w:t>
            </w:r>
          </w:p>
          <w:p w14:paraId="2B6341B9" w14:textId="7460BB46" w:rsidR="00092B71" w:rsidRDefault="00092B71" w:rsidP="00092B7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</w:t>
            </w:r>
            <w:r w:rsidRPr="00D616D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lease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state type of treatment and when it was received.</w:t>
            </w:r>
          </w:p>
        </w:tc>
        <w:sdt>
          <w:sdtPr>
            <w:rPr>
              <w:rStyle w:val="Style1"/>
            </w:rPr>
            <w:id w:val="-808321470"/>
            <w:placeholder>
              <w:docPart w:val="A3D59F0A53B64E77BC31368BEAC64FC2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3126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DD13A7" w14:textId="451B9CC1" w:rsidR="00092B71" w:rsidRPr="00D616DD" w:rsidRDefault="00092B7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B71" w14:paraId="094D7D79" w14:textId="77777777" w:rsidTr="00540594">
        <w:trPr>
          <w:trHeight w:val="1084"/>
        </w:trPr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BAFC" w14:textId="77777777" w:rsidR="00092B71" w:rsidRDefault="00092B71" w:rsidP="00092B7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assessment </w:t>
            </w:r>
          </w:p>
          <w:p w14:paraId="75231E4D" w14:textId="3DFE41B8" w:rsidR="00092B71" w:rsidRPr="005A0024" w:rsidRDefault="00092B71" w:rsidP="00092B71">
            <w:pPr>
              <w:spacing w:after="12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If applicable please attach recent clinic letter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-524862486"/>
              <w:placeholder>
                <w:docPart w:val="51629EF01BFA4771B5C32A3D6BB00B15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02FEF018" w14:textId="7C91BBA6" w:rsidR="00092B71" w:rsidRPr="00D616DD" w:rsidRDefault="00092B7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B71" w14:paraId="65ECF93D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FEB" w14:textId="58A738C3" w:rsidR="00092B71" w:rsidRDefault="00092B71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Mirel’s score if known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AEEF" w14:textId="1818D3EC" w:rsidR="00092B71" w:rsidRPr="00D616DD" w:rsidRDefault="00AF5590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400897"/>
                <w:placeholder>
                  <w:docPart w:val="2E2FEC82C6404F5DA22E7B168197235E"/>
                </w:placeholder>
                <w:showingPlcHdr/>
                <w:dropDownList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N/A" w:value="N/A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92B71" w14:paraId="30D26A53" w14:textId="77777777" w:rsidTr="00540594">
        <w:trPr>
          <w:trHeight w:val="802"/>
        </w:trPr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0A42" w14:textId="77777777" w:rsidR="00092B71" w:rsidRDefault="00092B71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 medical history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-331141461"/>
              <w:placeholder>
                <w:docPart w:val="FCD23510D4104E6DB3463982B99A52D3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5F754484" w14:textId="68843093" w:rsidR="00092B71" w:rsidRPr="00D616DD" w:rsidRDefault="00092B7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B71" w14:paraId="37C5693E" w14:textId="77777777" w:rsidTr="00540594">
        <w:tc>
          <w:tcPr>
            <w:tcW w:w="2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19E8" w14:textId="5BCFBB2E" w:rsidR="00092B71" w:rsidRDefault="00092B71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Anticoagulation </w:t>
            </w:r>
            <w:r w:rsidR="00540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antiplatelet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treatment?</w:t>
            </w:r>
          </w:p>
        </w:tc>
        <w:tc>
          <w:tcPr>
            <w:tcW w:w="2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-1398272980"/>
              <w:placeholder>
                <w:docPart w:val="D5EC8E0F93EE40848C486794F1921493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3519BF1C" w14:textId="1FE28D20" w:rsidR="00092B71" w:rsidRPr="009B5601" w:rsidRDefault="00092B71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01522" w14:paraId="769A3292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0BAD" w14:textId="77777777" w:rsidR="00F01522" w:rsidRDefault="00F01522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atient preferences, </w:t>
            </w: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patient understanding and relevant social issues that may influence treatment 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256172190"/>
              <w:placeholder>
                <w:docPart w:val="25E44EEFB6864DD18973202E49F0363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341DCEFB" w14:textId="77777777" w:rsidR="00F01522" w:rsidRPr="009B5601" w:rsidRDefault="00F01522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B71" w14:paraId="2DBF23EC" w14:textId="77777777" w:rsidTr="00540594">
        <w:trPr>
          <w:trHeight w:val="808"/>
        </w:trPr>
        <w:tc>
          <w:tcPr>
            <w:tcW w:w="1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61EB" w14:textId="77777777" w:rsidR="00092B71" w:rsidRPr="00F310BC" w:rsidRDefault="00092B71" w:rsidP="00092B7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0BC">
              <w:rPr>
                <w:rFonts w:ascii="Arial" w:hAnsi="Arial" w:cs="Arial"/>
                <w:b/>
                <w:bCs/>
                <w:sz w:val="20"/>
                <w:szCs w:val="20"/>
              </w:rPr>
              <w:t>Radiology to be reviewed</w:t>
            </w:r>
          </w:p>
          <w:p w14:paraId="5B9234BB" w14:textId="467AAF55" w:rsidR="00092B71" w:rsidRDefault="00AF5590" w:rsidP="00092B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</w:t>
            </w:r>
            <w:r w:rsidR="00092B7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lease advise what imaging has been performed and ensure it is transferred to Newcastle Hospitals PACS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-1567092012"/>
              <w:placeholder>
                <w:docPart w:val="996C44629E4B46B592E82550D5EDE058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12FDCD71" w14:textId="53801B26" w:rsidR="00092B71" w:rsidRPr="009B5601" w:rsidRDefault="00092B71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B71" w14:paraId="6DF2EB30" w14:textId="77777777" w:rsidTr="00540594">
        <w:trPr>
          <w:trHeight w:val="921"/>
        </w:trPr>
        <w:tc>
          <w:tcPr>
            <w:tcW w:w="1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E91F" w14:textId="77777777" w:rsidR="00092B71" w:rsidRPr="00F310BC" w:rsidRDefault="00092B71" w:rsidP="00092B7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7343" w14:textId="1DADFFB1" w:rsidR="00092B71" w:rsidRDefault="00092B71" w:rsidP="0009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 XRs performed?</w:t>
            </w:r>
          </w:p>
          <w:p w14:paraId="4E3E4159" w14:textId="6E0179F4" w:rsidR="00092B71" w:rsidRDefault="00092B71" w:rsidP="0009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Regional CT performed? </w:t>
            </w:r>
          </w:p>
          <w:p w14:paraId="455DDFE7" w14:textId="77777777" w:rsidR="00092B71" w:rsidRDefault="00092B71" w:rsidP="0009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 MRI performed?</w:t>
            </w:r>
          </w:p>
          <w:p w14:paraId="3CF3194E" w14:textId="3D638253" w:rsidR="00092B71" w:rsidRDefault="00092B71" w:rsidP="0009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systemic staging performed?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77F" w14:textId="0F938F8F" w:rsidR="00092B71" w:rsidRDefault="00AF5590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0604256"/>
                <w:placeholder>
                  <w:docPart w:val="CAE5B94C7E324D42A239D33F26A0EB9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  <w:r w:rsidR="00092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1DB41C" w14:textId="77777777" w:rsidR="00092B71" w:rsidRDefault="00AF5590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762659"/>
                <w:placeholder>
                  <w:docPart w:val="1488F12DB5ED4502AB39DAC76732267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  <w:r w:rsidR="00092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B3E018" w14:textId="410843CC" w:rsidR="00092B71" w:rsidRDefault="00AF5590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603359"/>
                <w:placeholder>
                  <w:docPart w:val="5C6567D83ACF40209A3E548A1BCF1D1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</w:p>
          <w:p w14:paraId="40FE1185" w14:textId="4FF1F0A6" w:rsidR="00092B71" w:rsidRDefault="00AF5590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772712"/>
                <w:placeholder>
                  <w:docPart w:val="6D4EBAEA1AE8441881B74F88408916E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B046D" w14:paraId="389901EA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355" w14:textId="740695F6" w:rsidR="000B046D" w:rsidRDefault="000B046D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Investigations/Observations</w:t>
            </w:r>
          </w:p>
        </w:tc>
        <w:tc>
          <w:tcPr>
            <w:tcW w:w="1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613" w14:textId="14973B22" w:rsidR="000B046D" w:rsidRDefault="00AF5590" w:rsidP="00E441B0">
            <w:pPr>
              <w:rPr>
                <w:rStyle w:val="Style1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086948"/>
                <w:placeholder>
                  <w:docPart w:val="075F4C3E13CD45A9B1116AB67D7EE4CD"/>
                </w:placeholder>
                <w:showingPlcHdr/>
                <w:dropDownList>
                  <w:listItem w:displayText="WCC &lt; or = 11" w:value="WCC &lt; or = 11"/>
                  <w:listItem w:displayText="WCC &gt;11" w:value="WCC &gt;11"/>
                </w:dropDownList>
              </w:sdtPr>
              <w:sdtEndPr/>
              <w:sdtContent>
                <w:r w:rsidR="00233EF3">
                  <w:rPr>
                    <w:rStyle w:val="PlaceholderText"/>
                  </w:rPr>
                  <w:t>Blood</w:t>
                </w:r>
                <w:r w:rsidR="00233EF3" w:rsidRPr="00233EF3">
                  <w:rPr>
                    <w:rStyle w:val="PlaceholderText"/>
                  </w:rPr>
                  <w:t xml:space="preserve"> WCC</w:t>
                </w:r>
                <w:r w:rsidR="003A67BE">
                  <w:rPr>
                    <w:rStyle w:val="PlaceholderText"/>
                  </w:rPr>
                  <w:t>?</w:t>
                </w:r>
              </w:sdtContent>
            </w:sdt>
            <w:r w:rsidR="000B04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7099" w14:textId="6EDD3CF9" w:rsidR="000B046D" w:rsidRDefault="00AF5590" w:rsidP="00E441B0">
            <w:pPr>
              <w:rPr>
                <w:rStyle w:val="Style1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3572463"/>
                <w:placeholder>
                  <w:docPart w:val="CB0C710C2E264671845962C0445690F8"/>
                </w:placeholder>
                <w:showingPlcHdr/>
                <w:dropDownList>
                  <w:listItem w:displayText="Na+ &gt; or = 133" w:value="Na+ &gt; or = 133"/>
                  <w:listItem w:displayText="Na+ &lt;133" w:value="Na+ &lt;133"/>
                </w:dropDownList>
              </w:sdtPr>
              <w:sdtEndPr/>
              <w:sdtContent>
                <w:r w:rsidR="00233EF3">
                  <w:rPr>
                    <w:rStyle w:val="PlaceholderText"/>
                  </w:rPr>
                  <w:t>Blood Sodium</w:t>
                </w:r>
                <w:r w:rsidR="003A67BE">
                  <w:rPr>
                    <w:rStyle w:val="PlaceholderText"/>
                  </w:rPr>
                  <w:t>?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DDC0" w14:textId="1775E65B" w:rsidR="000B046D" w:rsidRDefault="00AF5590" w:rsidP="00E441B0">
            <w:pPr>
              <w:rPr>
                <w:rStyle w:val="Style1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1658595"/>
                <w:placeholder>
                  <w:docPart w:val="3F389BA6619C46B291023A3A86CD1E83"/>
                </w:placeholder>
                <w:showingPlcHdr/>
                <w:dropDownList>
                  <w:listItem w:displayText="HR &lt; or = 100bpm" w:value="HR &lt; or = 100bpm"/>
                  <w:listItem w:displayText="HR &gt;100bpm" w:value="HR &gt;100bpm"/>
                </w:dropDownList>
              </w:sdtPr>
              <w:sdtEndPr/>
              <w:sdtContent>
                <w:r w:rsidR="003A67BE">
                  <w:rPr>
                    <w:rStyle w:val="PlaceholderText"/>
                  </w:rPr>
                  <w:t>Heart Rate?</w:t>
                </w:r>
              </w:sdtContent>
            </w:sdt>
          </w:p>
        </w:tc>
      </w:tr>
      <w:tr w:rsidR="00092B71" w14:paraId="10781C4B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9838" w14:textId="204BB321" w:rsidR="00092B71" w:rsidRPr="00F310BC" w:rsidRDefault="00092B71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person completing form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-381946066"/>
              <w:placeholder>
                <w:docPart w:val="36B733F91C044BF39FB0178B717EF072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10B87BF5" w14:textId="5E65C727" w:rsidR="00092B71" w:rsidRPr="009B5601" w:rsidRDefault="00092B71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B71" w14:paraId="0C7A5B12" w14:textId="77777777" w:rsidTr="00540594"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0D9E" w14:textId="283743A8" w:rsidR="00092B71" w:rsidRDefault="00092B71" w:rsidP="00092B7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address</w:t>
            </w:r>
          </w:p>
          <w:p w14:paraId="5609A634" w14:textId="27CA2E85" w:rsidR="00092B71" w:rsidRDefault="00092B71" w:rsidP="00092B7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For security nhs.net is preferred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53274061"/>
              <w:placeholder>
                <w:docPart w:val="0230A95681E9450E88F203A374B0877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14E47744" w14:textId="4CDC2084" w:rsidR="00092B71" w:rsidRPr="009B5601" w:rsidRDefault="00092B71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2EFE" w14:textId="1875B923" w:rsidR="00092B71" w:rsidRPr="00D616DD" w:rsidRDefault="00092B71" w:rsidP="0009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1739592225"/>
              <w:placeholder>
                <w:docPart w:val="3B0325462FA24CEBB5961CD928CF6DF8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4B3A090F" w14:textId="52AD66BF" w:rsidR="00092B71" w:rsidRPr="009B5601" w:rsidRDefault="00092B71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2EB7A58" w14:textId="77777777" w:rsidR="00D616DD" w:rsidRPr="00D616DD" w:rsidRDefault="00D616DD" w:rsidP="00D616DD"/>
    <w:sectPr w:rsidR="00D616DD" w:rsidRPr="00D616DD" w:rsidSect="00DB30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18"/>
    <w:rsid w:val="00092B71"/>
    <w:rsid w:val="000B046D"/>
    <w:rsid w:val="000D5402"/>
    <w:rsid w:val="00115C99"/>
    <w:rsid w:val="00153EAE"/>
    <w:rsid w:val="00196C9E"/>
    <w:rsid w:val="001D5184"/>
    <w:rsid w:val="0023017C"/>
    <w:rsid w:val="00233EF3"/>
    <w:rsid w:val="00284D00"/>
    <w:rsid w:val="002D4ACD"/>
    <w:rsid w:val="003A67BE"/>
    <w:rsid w:val="003D4FE0"/>
    <w:rsid w:val="00423D5D"/>
    <w:rsid w:val="00426DA9"/>
    <w:rsid w:val="004548E3"/>
    <w:rsid w:val="00540594"/>
    <w:rsid w:val="005A0024"/>
    <w:rsid w:val="00770F56"/>
    <w:rsid w:val="008D75CB"/>
    <w:rsid w:val="00930FB9"/>
    <w:rsid w:val="009A5218"/>
    <w:rsid w:val="009B5601"/>
    <w:rsid w:val="00AB4128"/>
    <w:rsid w:val="00AF5590"/>
    <w:rsid w:val="00B5621A"/>
    <w:rsid w:val="00C23B5A"/>
    <w:rsid w:val="00C7638E"/>
    <w:rsid w:val="00D03027"/>
    <w:rsid w:val="00D54699"/>
    <w:rsid w:val="00D616DD"/>
    <w:rsid w:val="00DB30C8"/>
    <w:rsid w:val="00DF1603"/>
    <w:rsid w:val="00E441B0"/>
    <w:rsid w:val="00E90DE0"/>
    <w:rsid w:val="00F01522"/>
    <w:rsid w:val="00F310BC"/>
    <w:rsid w:val="00F4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9230"/>
  <w15:chartTrackingRefBased/>
  <w15:docId w15:val="{610ADDA2-1D4C-4CC8-980C-FB3BB396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128"/>
    <w:rPr>
      <w:color w:val="808080"/>
    </w:rPr>
  </w:style>
  <w:style w:type="character" w:customStyle="1" w:styleId="Style1">
    <w:name w:val="Style1"/>
    <w:basedOn w:val="DefaultParagraphFont"/>
    <w:uiPriority w:val="1"/>
    <w:rsid w:val="004548E3"/>
    <w:rPr>
      <w:rFonts w:ascii="Arial" w:hAnsi="Arial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6C25AF74EF450A8D1CE1FF5ED2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33CF5-F548-4226-A5D0-0115928EA371}"/>
      </w:docPartPr>
      <w:docPartBody>
        <w:p w:rsidR="00391AFE" w:rsidRDefault="00FA2EE6" w:rsidP="00FA2EE6">
          <w:pPr>
            <w:pStyle w:val="FD6C25AF74EF450A8D1CE1FF5ED2A6C3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D31CEE9F004F4459B0B4770B0840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5E5D-D7DA-4A1B-A870-B4E974E0F274}"/>
      </w:docPartPr>
      <w:docPartBody>
        <w:p w:rsidR="00391AFE" w:rsidRDefault="00FA2EE6" w:rsidP="00FA2EE6">
          <w:pPr>
            <w:pStyle w:val="D31CEE9F004F4459B0B4770B08400862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4454E300218E4150817E2E42AC0F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E40A-015E-4B8E-9612-68C88B9E17F1}"/>
      </w:docPartPr>
      <w:docPartBody>
        <w:p w:rsidR="00391AFE" w:rsidRDefault="00FA2EE6" w:rsidP="00FA2EE6">
          <w:pPr>
            <w:pStyle w:val="4454E300218E4150817E2E42AC0F3BB9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3DCE626D8CA240D9B941E750140B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019B7-6933-4997-ACCE-1903136CED89}"/>
      </w:docPartPr>
      <w:docPartBody>
        <w:p w:rsidR="00391AFE" w:rsidRDefault="00FA2EE6" w:rsidP="00FA2EE6">
          <w:pPr>
            <w:pStyle w:val="3DCE626D8CA240D9B941E750140B88D1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778BF3A058584EF282FF0C0CEFC9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6A124-3CA9-48D9-9891-07F19B42271E}"/>
      </w:docPartPr>
      <w:docPartBody>
        <w:p w:rsidR="00391AFE" w:rsidRDefault="00FA2EE6" w:rsidP="00FA2EE6">
          <w:pPr>
            <w:pStyle w:val="778BF3A058584EF282FF0C0CEFC948DD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A9C1DAD631D64E11A6BA458F09D9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5938-6E97-4A82-A508-EC8A917E22A8}"/>
      </w:docPartPr>
      <w:docPartBody>
        <w:p w:rsidR="00391AFE" w:rsidRDefault="00FA2EE6" w:rsidP="00FA2EE6">
          <w:pPr>
            <w:pStyle w:val="A9C1DAD631D64E11A6BA458F09D9F85A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17F55B1B07C74D43B1CE99FC5266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58B5-7169-43E6-B4BC-2933E41ACD44}"/>
      </w:docPartPr>
      <w:docPartBody>
        <w:p w:rsidR="00391AFE" w:rsidRDefault="00FA2EE6" w:rsidP="00FA2EE6">
          <w:pPr>
            <w:pStyle w:val="17F55B1B07C74D43B1CE99FC52663544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40E832E6DB2E4AC4B6ACF20209E5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9F8A-6584-42F5-BAE7-F1E4CE7A3D98}"/>
      </w:docPartPr>
      <w:docPartBody>
        <w:p w:rsidR="00391AFE" w:rsidRDefault="00FA2EE6" w:rsidP="00FA2EE6">
          <w:pPr>
            <w:pStyle w:val="40E832E6DB2E4AC4B6ACF20209E5193E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E93D7B8ED37D433A8EE35FD8A8C80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2063-A3A1-4953-8030-ED65FBA4E117}"/>
      </w:docPartPr>
      <w:docPartBody>
        <w:p w:rsidR="00FA2EE6" w:rsidRDefault="00FA2EE6" w:rsidP="00FA2EE6">
          <w:pPr>
            <w:pStyle w:val="E93D7B8ED37D433A8EE35FD8A8C8050D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A3D59F0A53B64E77BC31368BEAC64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C969-BD09-4416-881D-F1DB9860D39A}"/>
      </w:docPartPr>
      <w:docPartBody>
        <w:p w:rsidR="00FA2EE6" w:rsidRDefault="00FA2EE6" w:rsidP="00FA2EE6">
          <w:pPr>
            <w:pStyle w:val="A3D59F0A53B64E77BC31368BEAC64FC2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51629EF01BFA4771B5C32A3D6BB0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F9E0-783F-4D50-BEE1-BCB0406A26A1}"/>
      </w:docPartPr>
      <w:docPartBody>
        <w:p w:rsidR="00FA2EE6" w:rsidRDefault="00FA2EE6" w:rsidP="00FA2EE6">
          <w:pPr>
            <w:pStyle w:val="51629EF01BFA4771B5C32A3D6BB00B15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2E2FEC82C6404F5DA22E7B168197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B4C1-446B-48D1-B2D9-8E8BF142D47C}"/>
      </w:docPartPr>
      <w:docPartBody>
        <w:p w:rsidR="00FA2EE6" w:rsidRDefault="00FA2EE6" w:rsidP="00FA2EE6">
          <w:pPr>
            <w:pStyle w:val="2E2FEC82C6404F5DA22E7B168197235E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FCD23510D4104E6DB3463982B99A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8281-E486-4B9D-8DA9-930DE882F6F6}"/>
      </w:docPartPr>
      <w:docPartBody>
        <w:p w:rsidR="00FA2EE6" w:rsidRDefault="00FA2EE6" w:rsidP="00FA2EE6">
          <w:pPr>
            <w:pStyle w:val="FCD23510D4104E6DB3463982B99A52D3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D5EC8E0F93EE40848C486794F1921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8F836-B3E9-4468-A382-C9A4DAB6D046}"/>
      </w:docPartPr>
      <w:docPartBody>
        <w:p w:rsidR="00FA2EE6" w:rsidRDefault="00FA2EE6" w:rsidP="00FA2EE6">
          <w:pPr>
            <w:pStyle w:val="D5EC8E0F93EE40848C486794F1921493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996C44629E4B46B592E82550D5ED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F4FE-FA14-487A-8A70-5AE689E61600}"/>
      </w:docPartPr>
      <w:docPartBody>
        <w:p w:rsidR="00FA2EE6" w:rsidRDefault="00FA2EE6" w:rsidP="00FA2EE6">
          <w:pPr>
            <w:pStyle w:val="996C44629E4B46B592E82550D5EDE058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CAE5B94C7E324D42A239D33F26A0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4FF9-55AC-4936-BE4F-5176D7D3EBDD}"/>
      </w:docPartPr>
      <w:docPartBody>
        <w:p w:rsidR="00FA2EE6" w:rsidRDefault="00FA2EE6" w:rsidP="00FA2EE6">
          <w:pPr>
            <w:pStyle w:val="CAE5B94C7E324D42A239D33F26A0EB96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1488F12DB5ED4502AB39DAC767322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D3677-EB83-41B5-9BCC-FAA4481069F4}"/>
      </w:docPartPr>
      <w:docPartBody>
        <w:p w:rsidR="00FA2EE6" w:rsidRDefault="00FA2EE6" w:rsidP="00FA2EE6">
          <w:pPr>
            <w:pStyle w:val="1488F12DB5ED4502AB39DAC767322673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5C6567D83ACF40209A3E548A1BCF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A57C-7C69-418E-93A1-0D925A6116BB}"/>
      </w:docPartPr>
      <w:docPartBody>
        <w:p w:rsidR="00FA2EE6" w:rsidRDefault="00FA2EE6" w:rsidP="00FA2EE6">
          <w:pPr>
            <w:pStyle w:val="5C6567D83ACF40209A3E548A1BCF1D16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6D4EBAEA1AE8441881B74F8840891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D5F9-BE01-480B-9E32-48DD5EC159E8}"/>
      </w:docPartPr>
      <w:docPartBody>
        <w:p w:rsidR="00FA2EE6" w:rsidRDefault="00FA2EE6" w:rsidP="00FA2EE6">
          <w:pPr>
            <w:pStyle w:val="6D4EBAEA1AE8441881B74F88408916EF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36B733F91C044BF39FB0178B717E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A3B7-9257-4259-9EC6-F115D2FD9A35}"/>
      </w:docPartPr>
      <w:docPartBody>
        <w:p w:rsidR="00FA2EE6" w:rsidRDefault="00FA2EE6" w:rsidP="00FA2EE6">
          <w:pPr>
            <w:pStyle w:val="36B733F91C044BF39FB0178B717EF072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0230A95681E9450E88F203A374B0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0E276-7894-491F-A298-EF6C6C7A17AA}"/>
      </w:docPartPr>
      <w:docPartBody>
        <w:p w:rsidR="00FA2EE6" w:rsidRDefault="00FA2EE6" w:rsidP="00FA2EE6">
          <w:pPr>
            <w:pStyle w:val="0230A95681E9450E88F203A374B08776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3B0325462FA24CEBB5961CD928CF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2A25-B747-4531-B525-7465834E0E6E}"/>
      </w:docPartPr>
      <w:docPartBody>
        <w:p w:rsidR="00FA2EE6" w:rsidRDefault="00FA2EE6" w:rsidP="00FA2EE6">
          <w:pPr>
            <w:pStyle w:val="3B0325462FA24CEBB5961CD928CF6DF8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741A79B382FE4A5DA3CAC910D872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8613-2E33-4B5D-AB5F-270BA4EDB703}"/>
      </w:docPartPr>
      <w:docPartBody>
        <w:p w:rsidR="00FA2EE6" w:rsidRDefault="00FA2EE6" w:rsidP="00FA2EE6">
          <w:pPr>
            <w:pStyle w:val="741A79B382FE4A5DA3CAC910D8728A6B"/>
          </w:pPr>
          <w:r w:rsidRPr="00A13D66">
            <w:rPr>
              <w:rStyle w:val="PlaceholderText"/>
            </w:rPr>
            <w:t>Choose an item.</w:t>
          </w:r>
        </w:p>
      </w:docPartBody>
    </w:docPart>
    <w:docPart>
      <w:docPartPr>
        <w:name w:val="F163F7DF4BF841CE8B06F2C1383D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3E3DC-FF09-43A8-AC39-6D8206DAB27C}"/>
      </w:docPartPr>
      <w:docPartBody>
        <w:p w:rsidR="00FA2EE6" w:rsidRDefault="00FA2EE6" w:rsidP="00FA2EE6">
          <w:pPr>
            <w:pStyle w:val="F163F7DF4BF841CE8B06F2C1383D5691"/>
          </w:pPr>
          <w:r w:rsidRPr="00F4205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estimate</w:t>
          </w:r>
          <w:r w:rsidRPr="00F4205F">
            <w:rPr>
              <w:rStyle w:val="PlaceholderText"/>
            </w:rPr>
            <w:t>.</w:t>
          </w:r>
        </w:p>
      </w:docPartBody>
    </w:docPart>
    <w:docPart>
      <w:docPartPr>
        <w:name w:val="25E44EEFB6864DD18973202E49F0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1AD9-6106-4D3B-B961-A924CD484EE1}"/>
      </w:docPartPr>
      <w:docPartBody>
        <w:p w:rsidR="00FA2EE6" w:rsidRDefault="00FA2EE6" w:rsidP="00FA2EE6">
          <w:pPr>
            <w:pStyle w:val="25E44EEFB6864DD18973202E49F03636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075F4C3E13CD45A9B1116AB67D7E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94217-7A70-4A87-9818-712CA7D93827}"/>
      </w:docPartPr>
      <w:docPartBody>
        <w:p w:rsidR="00FA2EE6" w:rsidRDefault="00FA2EE6" w:rsidP="00FA2EE6">
          <w:pPr>
            <w:pStyle w:val="075F4C3E13CD45A9B1116AB67D7EE4CD"/>
          </w:pPr>
          <w:r>
            <w:rPr>
              <w:rStyle w:val="PlaceholderText"/>
            </w:rPr>
            <w:t>Blood</w:t>
          </w:r>
          <w:r w:rsidRPr="00233EF3">
            <w:rPr>
              <w:rStyle w:val="PlaceholderText"/>
            </w:rPr>
            <w:t xml:space="preserve"> WCC</w:t>
          </w:r>
          <w:r>
            <w:rPr>
              <w:rStyle w:val="PlaceholderText"/>
            </w:rPr>
            <w:t>?</w:t>
          </w:r>
        </w:p>
      </w:docPartBody>
    </w:docPart>
    <w:docPart>
      <w:docPartPr>
        <w:name w:val="3F389BA6619C46B291023A3A86CD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AD3C4-4091-4487-B9CC-854CB6EA1306}"/>
      </w:docPartPr>
      <w:docPartBody>
        <w:p w:rsidR="00FA2EE6" w:rsidRDefault="00FA2EE6" w:rsidP="00FA2EE6">
          <w:pPr>
            <w:pStyle w:val="3F389BA6619C46B291023A3A86CD1E83"/>
          </w:pPr>
          <w:r>
            <w:rPr>
              <w:rStyle w:val="PlaceholderText"/>
            </w:rPr>
            <w:t>Heart Rate?</w:t>
          </w:r>
        </w:p>
      </w:docPartBody>
    </w:docPart>
    <w:docPart>
      <w:docPartPr>
        <w:name w:val="CB0C710C2E264671845962C044569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F117-AA99-4833-A705-9D235A93292A}"/>
      </w:docPartPr>
      <w:docPartBody>
        <w:p w:rsidR="00FA2EE6" w:rsidRDefault="00FA2EE6" w:rsidP="00FA2EE6">
          <w:pPr>
            <w:pStyle w:val="CB0C710C2E264671845962C0445690F8"/>
          </w:pPr>
          <w:r>
            <w:rPr>
              <w:rStyle w:val="PlaceholderText"/>
            </w:rPr>
            <w:t>Blood Sodium?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73"/>
    <w:rsid w:val="00040F26"/>
    <w:rsid w:val="00391AFE"/>
    <w:rsid w:val="004220A5"/>
    <w:rsid w:val="004B3440"/>
    <w:rsid w:val="005E7A37"/>
    <w:rsid w:val="00A121E9"/>
    <w:rsid w:val="00B50173"/>
    <w:rsid w:val="00CD25AE"/>
    <w:rsid w:val="00F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EE6"/>
    <w:rPr>
      <w:color w:val="808080"/>
    </w:rPr>
  </w:style>
  <w:style w:type="paragraph" w:customStyle="1" w:styleId="FD6C25AF74EF450A8D1CE1FF5ED2A6C3">
    <w:name w:val="FD6C25AF74EF450A8D1CE1FF5ED2A6C3"/>
    <w:rsid w:val="00FA2EE6"/>
    <w:rPr>
      <w:rFonts w:eastAsiaTheme="minorHAnsi"/>
      <w:lang w:eastAsia="en-US"/>
    </w:rPr>
  </w:style>
  <w:style w:type="paragraph" w:customStyle="1" w:styleId="D31CEE9F004F4459B0B4770B08400862">
    <w:name w:val="D31CEE9F004F4459B0B4770B08400862"/>
    <w:rsid w:val="00FA2EE6"/>
    <w:rPr>
      <w:rFonts w:eastAsiaTheme="minorHAnsi"/>
      <w:lang w:eastAsia="en-US"/>
    </w:rPr>
  </w:style>
  <w:style w:type="paragraph" w:customStyle="1" w:styleId="4454E300218E4150817E2E42AC0F3BB9">
    <w:name w:val="4454E300218E4150817E2E42AC0F3BB9"/>
    <w:rsid w:val="00FA2EE6"/>
    <w:rPr>
      <w:rFonts w:eastAsiaTheme="minorHAnsi"/>
      <w:lang w:eastAsia="en-US"/>
    </w:rPr>
  </w:style>
  <w:style w:type="paragraph" w:customStyle="1" w:styleId="3DCE626D8CA240D9B941E750140B88D1">
    <w:name w:val="3DCE626D8CA240D9B941E750140B88D1"/>
    <w:rsid w:val="00FA2EE6"/>
    <w:rPr>
      <w:rFonts w:eastAsiaTheme="minorHAnsi"/>
      <w:lang w:eastAsia="en-US"/>
    </w:rPr>
  </w:style>
  <w:style w:type="paragraph" w:customStyle="1" w:styleId="778BF3A058584EF282FF0C0CEFC948DD">
    <w:name w:val="778BF3A058584EF282FF0C0CEFC948DD"/>
    <w:rsid w:val="00FA2EE6"/>
    <w:rPr>
      <w:rFonts w:eastAsiaTheme="minorHAnsi"/>
      <w:lang w:eastAsia="en-US"/>
    </w:rPr>
  </w:style>
  <w:style w:type="paragraph" w:customStyle="1" w:styleId="A9C1DAD631D64E11A6BA458F09D9F85A">
    <w:name w:val="A9C1DAD631D64E11A6BA458F09D9F85A"/>
    <w:rsid w:val="00FA2EE6"/>
    <w:rPr>
      <w:rFonts w:eastAsiaTheme="minorHAnsi"/>
      <w:lang w:eastAsia="en-US"/>
    </w:rPr>
  </w:style>
  <w:style w:type="paragraph" w:customStyle="1" w:styleId="17F55B1B07C74D43B1CE99FC52663544">
    <w:name w:val="17F55B1B07C74D43B1CE99FC52663544"/>
    <w:rsid w:val="00FA2EE6"/>
    <w:rPr>
      <w:rFonts w:eastAsiaTheme="minorHAnsi"/>
      <w:lang w:eastAsia="en-US"/>
    </w:rPr>
  </w:style>
  <w:style w:type="paragraph" w:customStyle="1" w:styleId="40E832E6DB2E4AC4B6ACF20209E5193E">
    <w:name w:val="40E832E6DB2E4AC4B6ACF20209E5193E"/>
    <w:rsid w:val="00FA2EE6"/>
    <w:rPr>
      <w:rFonts w:eastAsiaTheme="minorHAnsi"/>
      <w:lang w:eastAsia="en-US"/>
    </w:rPr>
  </w:style>
  <w:style w:type="paragraph" w:customStyle="1" w:styleId="741A79B382FE4A5DA3CAC910D8728A6B">
    <w:name w:val="741A79B382FE4A5DA3CAC910D8728A6B"/>
    <w:rsid w:val="00FA2EE6"/>
    <w:rPr>
      <w:rFonts w:eastAsiaTheme="minorHAnsi"/>
      <w:lang w:eastAsia="en-US"/>
    </w:rPr>
  </w:style>
  <w:style w:type="paragraph" w:customStyle="1" w:styleId="F163F7DF4BF841CE8B06F2C1383D5691">
    <w:name w:val="F163F7DF4BF841CE8B06F2C1383D5691"/>
    <w:rsid w:val="00FA2EE6"/>
    <w:rPr>
      <w:rFonts w:eastAsiaTheme="minorHAnsi"/>
      <w:lang w:eastAsia="en-US"/>
    </w:rPr>
  </w:style>
  <w:style w:type="paragraph" w:customStyle="1" w:styleId="E93D7B8ED37D433A8EE35FD8A8C8050D">
    <w:name w:val="E93D7B8ED37D433A8EE35FD8A8C8050D"/>
    <w:rsid w:val="00FA2EE6"/>
    <w:rPr>
      <w:rFonts w:eastAsiaTheme="minorHAnsi"/>
      <w:lang w:eastAsia="en-US"/>
    </w:rPr>
  </w:style>
  <w:style w:type="paragraph" w:customStyle="1" w:styleId="A3D59F0A53B64E77BC31368BEAC64FC2">
    <w:name w:val="A3D59F0A53B64E77BC31368BEAC64FC2"/>
    <w:rsid w:val="00FA2EE6"/>
    <w:rPr>
      <w:rFonts w:eastAsiaTheme="minorHAnsi"/>
      <w:lang w:eastAsia="en-US"/>
    </w:rPr>
  </w:style>
  <w:style w:type="paragraph" w:customStyle="1" w:styleId="51629EF01BFA4771B5C32A3D6BB00B15">
    <w:name w:val="51629EF01BFA4771B5C32A3D6BB00B15"/>
    <w:rsid w:val="00FA2EE6"/>
    <w:rPr>
      <w:rFonts w:eastAsiaTheme="minorHAnsi"/>
      <w:lang w:eastAsia="en-US"/>
    </w:rPr>
  </w:style>
  <w:style w:type="paragraph" w:customStyle="1" w:styleId="2E2FEC82C6404F5DA22E7B168197235E">
    <w:name w:val="2E2FEC82C6404F5DA22E7B168197235E"/>
    <w:rsid w:val="00FA2EE6"/>
    <w:rPr>
      <w:rFonts w:eastAsiaTheme="minorHAnsi"/>
      <w:lang w:eastAsia="en-US"/>
    </w:rPr>
  </w:style>
  <w:style w:type="paragraph" w:customStyle="1" w:styleId="FCD23510D4104E6DB3463982B99A52D3">
    <w:name w:val="FCD23510D4104E6DB3463982B99A52D3"/>
    <w:rsid w:val="00FA2EE6"/>
    <w:rPr>
      <w:rFonts w:eastAsiaTheme="minorHAnsi"/>
      <w:lang w:eastAsia="en-US"/>
    </w:rPr>
  </w:style>
  <w:style w:type="paragraph" w:customStyle="1" w:styleId="D5EC8E0F93EE40848C486794F1921493">
    <w:name w:val="D5EC8E0F93EE40848C486794F1921493"/>
    <w:rsid w:val="00FA2EE6"/>
    <w:rPr>
      <w:rFonts w:eastAsiaTheme="minorHAnsi"/>
      <w:lang w:eastAsia="en-US"/>
    </w:rPr>
  </w:style>
  <w:style w:type="paragraph" w:customStyle="1" w:styleId="25E44EEFB6864DD18973202E49F03636">
    <w:name w:val="25E44EEFB6864DD18973202E49F03636"/>
    <w:rsid w:val="00FA2EE6"/>
    <w:rPr>
      <w:rFonts w:eastAsiaTheme="minorHAnsi"/>
      <w:lang w:eastAsia="en-US"/>
    </w:rPr>
  </w:style>
  <w:style w:type="paragraph" w:customStyle="1" w:styleId="996C44629E4B46B592E82550D5EDE058">
    <w:name w:val="996C44629E4B46B592E82550D5EDE058"/>
    <w:rsid w:val="00FA2EE6"/>
    <w:rPr>
      <w:rFonts w:eastAsiaTheme="minorHAnsi"/>
      <w:lang w:eastAsia="en-US"/>
    </w:rPr>
  </w:style>
  <w:style w:type="paragraph" w:customStyle="1" w:styleId="CAE5B94C7E324D42A239D33F26A0EB96">
    <w:name w:val="CAE5B94C7E324D42A239D33F26A0EB96"/>
    <w:rsid w:val="00FA2EE6"/>
    <w:rPr>
      <w:rFonts w:eastAsiaTheme="minorHAnsi"/>
      <w:lang w:eastAsia="en-US"/>
    </w:rPr>
  </w:style>
  <w:style w:type="paragraph" w:customStyle="1" w:styleId="1488F12DB5ED4502AB39DAC767322673">
    <w:name w:val="1488F12DB5ED4502AB39DAC767322673"/>
    <w:rsid w:val="00FA2EE6"/>
    <w:rPr>
      <w:rFonts w:eastAsiaTheme="minorHAnsi"/>
      <w:lang w:eastAsia="en-US"/>
    </w:rPr>
  </w:style>
  <w:style w:type="paragraph" w:customStyle="1" w:styleId="5C6567D83ACF40209A3E548A1BCF1D16">
    <w:name w:val="5C6567D83ACF40209A3E548A1BCF1D16"/>
    <w:rsid w:val="00FA2EE6"/>
    <w:rPr>
      <w:rFonts w:eastAsiaTheme="minorHAnsi"/>
      <w:lang w:eastAsia="en-US"/>
    </w:rPr>
  </w:style>
  <w:style w:type="paragraph" w:customStyle="1" w:styleId="6D4EBAEA1AE8441881B74F88408916EF">
    <w:name w:val="6D4EBAEA1AE8441881B74F88408916EF"/>
    <w:rsid w:val="00FA2EE6"/>
    <w:rPr>
      <w:rFonts w:eastAsiaTheme="minorHAnsi"/>
      <w:lang w:eastAsia="en-US"/>
    </w:rPr>
  </w:style>
  <w:style w:type="paragraph" w:customStyle="1" w:styleId="075F4C3E13CD45A9B1116AB67D7EE4CD">
    <w:name w:val="075F4C3E13CD45A9B1116AB67D7EE4CD"/>
    <w:rsid w:val="00FA2EE6"/>
    <w:rPr>
      <w:rFonts w:eastAsiaTheme="minorHAnsi"/>
      <w:lang w:eastAsia="en-US"/>
    </w:rPr>
  </w:style>
  <w:style w:type="paragraph" w:customStyle="1" w:styleId="CB0C710C2E264671845962C0445690F8">
    <w:name w:val="CB0C710C2E264671845962C0445690F8"/>
    <w:rsid w:val="00FA2EE6"/>
    <w:rPr>
      <w:rFonts w:eastAsiaTheme="minorHAnsi"/>
      <w:lang w:eastAsia="en-US"/>
    </w:rPr>
  </w:style>
  <w:style w:type="paragraph" w:customStyle="1" w:styleId="3F389BA6619C46B291023A3A86CD1E83">
    <w:name w:val="3F389BA6619C46B291023A3A86CD1E83"/>
    <w:rsid w:val="00FA2EE6"/>
    <w:rPr>
      <w:rFonts w:eastAsiaTheme="minorHAnsi"/>
      <w:lang w:eastAsia="en-US"/>
    </w:rPr>
  </w:style>
  <w:style w:type="paragraph" w:customStyle="1" w:styleId="36B733F91C044BF39FB0178B717EF072">
    <w:name w:val="36B733F91C044BF39FB0178B717EF072"/>
    <w:rsid w:val="00FA2EE6"/>
    <w:rPr>
      <w:rFonts w:eastAsiaTheme="minorHAnsi"/>
      <w:lang w:eastAsia="en-US"/>
    </w:rPr>
  </w:style>
  <w:style w:type="paragraph" w:customStyle="1" w:styleId="0230A95681E9450E88F203A374B08776">
    <w:name w:val="0230A95681E9450E88F203A374B08776"/>
    <w:rsid w:val="00FA2EE6"/>
    <w:rPr>
      <w:rFonts w:eastAsiaTheme="minorHAnsi"/>
      <w:lang w:eastAsia="en-US"/>
    </w:rPr>
  </w:style>
  <w:style w:type="paragraph" w:customStyle="1" w:styleId="3B0325462FA24CEBB5961CD928CF6DF8">
    <w:name w:val="3B0325462FA24CEBB5961CD928CF6DF8"/>
    <w:rsid w:val="00FA2E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C13B1-D1FD-470F-BDBB-F210C35A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Slater</dc:creator>
  <cp:keywords/>
  <dc:description/>
  <cp:lastModifiedBy>GRAYDON, Rachel (THE NEWCASTLE UPON TYNE HOSPITALS NHS FOUNDATION TRUST)</cp:lastModifiedBy>
  <cp:revision>5</cp:revision>
  <dcterms:created xsi:type="dcterms:W3CDTF">2024-08-07T08:47:00Z</dcterms:created>
  <dcterms:modified xsi:type="dcterms:W3CDTF">2025-07-02T10:53:00Z</dcterms:modified>
</cp:coreProperties>
</file>