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B61B" w14:textId="77777777" w:rsidR="00C81493" w:rsidRDefault="00C81493" w:rsidP="00CE3B92">
      <w:pPr>
        <w:spacing w:after="0" w:line="240" w:lineRule="auto"/>
        <w:rPr>
          <w:noProof/>
          <w:lang w:eastAsia="en-GB"/>
        </w:rPr>
      </w:pPr>
    </w:p>
    <w:bookmarkStart w:id="0" w:name="_Toc101859845"/>
    <w:p w14:paraId="5D93F064" w14:textId="77777777" w:rsidR="00D257D8" w:rsidRPr="00D257D8" w:rsidRDefault="00D257D8" w:rsidP="00D257D8">
      <w:pPr>
        <w:rPr>
          <w:rFonts w:ascii="Arial" w:eastAsia="Times New Roman" w:hAnsi="Arial" w:cs="Arial"/>
          <w:b/>
          <w:spacing w:val="5"/>
          <w:kern w:val="28"/>
          <w:sz w:val="40"/>
          <w:szCs w:val="40"/>
        </w:rPr>
      </w:pPr>
      <w:r>
        <w:rPr>
          <w:rFonts w:ascii="Arial" w:eastAsia="Times New Roman" w:hAnsi="Arial" w:cs="Arial"/>
          <w:b/>
          <w:noProof/>
          <w:spacing w:val="5"/>
          <w:kern w:val="28"/>
          <w:sz w:val="40"/>
          <w:szCs w:val="40"/>
          <w:lang w:eastAsia="en-GB"/>
        </w:rPr>
        <mc:AlternateContent>
          <mc:Choice Requires="wps">
            <w:drawing>
              <wp:anchor distT="0" distB="0" distL="114300" distR="114300" simplePos="0" relativeHeight="251660288" behindDoc="0" locked="0" layoutInCell="1" allowOverlap="1" wp14:anchorId="70582FAE" wp14:editId="022A187B">
                <wp:simplePos x="0" y="0"/>
                <wp:positionH relativeFrom="column">
                  <wp:posOffset>-76034</wp:posOffset>
                </wp:positionH>
                <wp:positionV relativeFrom="paragraph">
                  <wp:posOffset>323186</wp:posOffset>
                </wp:positionV>
                <wp:extent cx="6432688" cy="23854"/>
                <wp:effectExtent l="0" t="0" r="25400" b="33655"/>
                <wp:wrapNone/>
                <wp:docPr id="2" name="Straight Connector 2"/>
                <wp:cNvGraphicFramePr/>
                <a:graphic xmlns:a="http://schemas.openxmlformats.org/drawingml/2006/main">
                  <a:graphicData uri="http://schemas.microsoft.com/office/word/2010/wordprocessingShape">
                    <wps:wsp>
                      <wps:cNvCnPr/>
                      <wps:spPr>
                        <a:xfrm flipV="1">
                          <a:off x="0" y="0"/>
                          <a:ext cx="6432688"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1B228"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25.45pt" to="50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" strokecolor="#4579b8 [3044]"/>
            </w:pict>
          </mc:Fallback>
        </mc:AlternateContent>
      </w:r>
      <w:r w:rsidRPr="00D257D8">
        <w:rPr>
          <w:rFonts w:ascii="Arial" w:eastAsia="Times New Roman" w:hAnsi="Arial" w:cs="Arial"/>
          <w:b/>
          <w:spacing w:val="5"/>
          <w:kern w:val="28"/>
          <w:sz w:val="40"/>
          <w:szCs w:val="40"/>
        </w:rPr>
        <w:t>Patient Information</w:t>
      </w:r>
      <w:bookmarkEnd w:id="0"/>
    </w:p>
    <w:p w14:paraId="0F7A0A37" w14:textId="77777777" w:rsidR="005B586E" w:rsidRDefault="00D257D8" w:rsidP="005B586E">
      <w:pPr>
        <w:spacing w:after="0"/>
        <w:rPr>
          <w:rFonts w:ascii="Arial" w:eastAsia="MS Gothic" w:hAnsi="Arial" w:cs="Times New Roman"/>
          <w:bCs/>
          <w:sz w:val="28"/>
          <w:szCs w:val="26"/>
        </w:rPr>
      </w:pPr>
      <w:bookmarkStart w:id="1" w:name="_Toc101859846"/>
      <w:r w:rsidRPr="00D257D8">
        <w:rPr>
          <w:rFonts w:ascii="Arial" w:eastAsia="MS Gothic" w:hAnsi="Arial" w:cs="Times New Roman"/>
          <w:b/>
          <w:bCs/>
          <w:sz w:val="28"/>
          <w:szCs w:val="26"/>
        </w:rPr>
        <w:t>Diagnostic Semen Analysis at Newcastle Fertility Centre</w:t>
      </w:r>
      <w:bookmarkEnd w:id="1"/>
    </w:p>
    <w:p w14:paraId="57E6AA4F" w14:textId="77777777" w:rsidR="00D257D8" w:rsidRPr="00D257D8" w:rsidRDefault="00D257D8" w:rsidP="005B586E">
      <w:pPr>
        <w:spacing w:after="0"/>
        <w:rPr>
          <w:rFonts w:ascii="Arial" w:eastAsia="MS Gothic" w:hAnsi="Arial" w:cs="Times New Roman"/>
          <w:bCs/>
          <w:sz w:val="28"/>
          <w:szCs w:val="26"/>
        </w:rPr>
      </w:pPr>
      <w:r w:rsidRPr="00D257D8">
        <w:rPr>
          <w:rFonts w:ascii="Arial" w:eastAsia="Times New Roman" w:hAnsi="Arial" w:cs="Arial"/>
          <w:sz w:val="24"/>
          <w:szCs w:val="24"/>
        </w:rPr>
        <w:t>Diagnostic</w:t>
      </w:r>
      <w:r w:rsidRPr="00D257D8">
        <w:rPr>
          <w:rFonts w:ascii="Arial" w:eastAsia="Times New Roman" w:hAnsi="Arial" w:cs="Arial"/>
          <w:b/>
          <w:sz w:val="24"/>
          <w:szCs w:val="24"/>
        </w:rPr>
        <w:t xml:space="preserve"> </w:t>
      </w:r>
      <w:r w:rsidRPr="00D257D8">
        <w:rPr>
          <w:rFonts w:ascii="Arial" w:eastAsia="Times New Roman" w:hAnsi="Arial" w:cs="Arial"/>
          <w:sz w:val="24"/>
          <w:szCs w:val="24"/>
        </w:rPr>
        <w:t>Semen</w:t>
      </w:r>
      <w:r w:rsidRPr="00D257D8">
        <w:rPr>
          <w:rFonts w:ascii="Arial" w:eastAsia="Times New Roman" w:hAnsi="Arial" w:cs="Arial"/>
          <w:b/>
          <w:sz w:val="24"/>
          <w:szCs w:val="24"/>
        </w:rPr>
        <w:t xml:space="preserve"> </w:t>
      </w:r>
      <w:r w:rsidRPr="00D257D8">
        <w:rPr>
          <w:rFonts w:ascii="Arial" w:eastAsia="Times New Roman" w:hAnsi="Arial" w:cs="Arial"/>
          <w:sz w:val="24"/>
          <w:szCs w:val="24"/>
        </w:rPr>
        <w:t xml:space="preserve">Analysis is a routine part of a fertility investigation. To determine the quality of the semen, a number of factors are examined, including the sperm concentration (the number of sperm), motility (how well the sperm are moving) and morphology (the shape of the sperm). A number of factors can influence sperm production so you may be asked to repeat the test. This is a common occurrence and is often requested to confirm the results of your initial sample. </w:t>
      </w:r>
    </w:p>
    <w:p w14:paraId="472079BB" w14:textId="77777777" w:rsidR="00D257D8" w:rsidRPr="00D257D8" w:rsidRDefault="00D257D8" w:rsidP="00D257D8">
      <w:pPr>
        <w:spacing w:after="0" w:line="240" w:lineRule="auto"/>
        <w:jc w:val="both"/>
        <w:rPr>
          <w:rFonts w:ascii="Arial" w:eastAsia="Times New Roman" w:hAnsi="Arial" w:cs="Arial"/>
          <w:sz w:val="24"/>
          <w:szCs w:val="24"/>
        </w:rPr>
      </w:pPr>
    </w:p>
    <w:p w14:paraId="43EADD64" w14:textId="77777777" w:rsidR="00D257D8" w:rsidRPr="00D257D8" w:rsidRDefault="00D257D8" w:rsidP="00D257D8">
      <w:pPr>
        <w:spacing w:after="0" w:line="240" w:lineRule="auto"/>
        <w:jc w:val="both"/>
        <w:rPr>
          <w:rFonts w:ascii="Arial" w:eastAsia="Times New Roman" w:hAnsi="Arial" w:cs="Arial"/>
          <w:sz w:val="24"/>
          <w:szCs w:val="24"/>
        </w:rPr>
      </w:pPr>
      <w:r w:rsidRPr="00D257D8">
        <w:rPr>
          <w:rFonts w:ascii="Arial" w:eastAsia="Times New Roman" w:hAnsi="Arial" w:cs="Arial"/>
          <w:b/>
          <w:sz w:val="24"/>
          <w:szCs w:val="24"/>
        </w:rPr>
        <w:t>Common factors that can influence the semen analysis results are</w:t>
      </w:r>
      <w:r w:rsidRPr="00D257D8">
        <w:rPr>
          <w:rFonts w:ascii="Arial" w:eastAsia="Times New Roman" w:hAnsi="Arial" w:cs="Arial"/>
          <w:sz w:val="24"/>
          <w:szCs w:val="24"/>
        </w:rPr>
        <w:t>:</w:t>
      </w:r>
    </w:p>
    <w:p w14:paraId="243C12BB" w14:textId="77777777" w:rsidR="00D257D8" w:rsidRP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Being unwell (within last 3 months) with for example a respiratory or urinary tract infection, or with certain chronic health problems.</w:t>
      </w:r>
    </w:p>
    <w:p w14:paraId="2FA75BC3" w14:textId="77777777" w:rsidR="00D257D8" w:rsidRP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Some medications, including both certain prescribed medicines and those that you might take yourself, including gym supplements and recreational drugs.</w:t>
      </w:r>
    </w:p>
    <w:p w14:paraId="42781AC9" w14:textId="77777777" w:rsidR="00D257D8" w:rsidRP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Missing the pot with some of the sample (first part of sample is the most sperm rich)</w:t>
      </w:r>
    </w:p>
    <w:p w14:paraId="14A86DC9" w14:textId="77777777" w:rsidR="00D257D8" w:rsidRDefault="00D257D8" w:rsidP="00D257D8">
      <w:pPr>
        <w:numPr>
          <w:ilvl w:val="0"/>
          <w:numId w:val="9"/>
        </w:numPr>
        <w:spacing w:after="0" w:line="240" w:lineRule="auto"/>
        <w:rPr>
          <w:rFonts w:ascii="Arial" w:eastAsia="Times New Roman" w:hAnsi="Arial" w:cs="Arial"/>
          <w:sz w:val="24"/>
          <w:lang w:eastAsia="en-GB"/>
        </w:rPr>
      </w:pPr>
      <w:r w:rsidRPr="00D257D8">
        <w:rPr>
          <w:rFonts w:ascii="Arial" w:eastAsia="Times New Roman" w:hAnsi="Arial" w:cs="Arial"/>
          <w:sz w:val="24"/>
          <w:lang w:eastAsia="en-GB"/>
        </w:rPr>
        <w:t xml:space="preserve">Incorrect abstinence (days since last ejaculation, this should be between </w:t>
      </w:r>
      <w:r w:rsidR="00D15A12">
        <w:rPr>
          <w:rFonts w:ascii="Arial" w:eastAsia="Times New Roman" w:hAnsi="Arial" w:cs="Arial"/>
          <w:sz w:val="24"/>
          <w:lang w:eastAsia="en-GB"/>
        </w:rPr>
        <w:t>48</w:t>
      </w:r>
      <w:r w:rsidR="005820F5">
        <w:rPr>
          <w:rFonts w:ascii="Arial" w:eastAsia="Times New Roman" w:hAnsi="Arial" w:cs="Arial"/>
          <w:sz w:val="24"/>
          <w:lang w:eastAsia="en-GB"/>
        </w:rPr>
        <w:t xml:space="preserve"> </w:t>
      </w:r>
      <w:r w:rsidR="00D15A12">
        <w:rPr>
          <w:rFonts w:ascii="Arial" w:eastAsia="Times New Roman" w:hAnsi="Arial" w:cs="Arial"/>
          <w:sz w:val="24"/>
          <w:lang w:eastAsia="en-GB"/>
        </w:rPr>
        <w:t xml:space="preserve">hours </w:t>
      </w:r>
      <w:r w:rsidRPr="00D257D8">
        <w:rPr>
          <w:rFonts w:ascii="Arial" w:eastAsia="Times New Roman" w:hAnsi="Arial" w:cs="Arial"/>
          <w:sz w:val="24"/>
          <w:lang w:eastAsia="en-GB"/>
        </w:rPr>
        <w:t>-7</w:t>
      </w:r>
      <w:r w:rsidR="005820F5">
        <w:rPr>
          <w:rFonts w:ascii="Arial" w:eastAsia="Times New Roman" w:hAnsi="Arial" w:cs="Arial"/>
          <w:sz w:val="24"/>
          <w:lang w:eastAsia="en-GB"/>
        </w:rPr>
        <w:t xml:space="preserve"> </w:t>
      </w:r>
      <w:r w:rsidRPr="00D257D8">
        <w:rPr>
          <w:rFonts w:ascii="Arial" w:eastAsia="Times New Roman" w:hAnsi="Arial" w:cs="Arial"/>
          <w:sz w:val="24"/>
          <w:lang w:eastAsia="en-GB"/>
        </w:rPr>
        <w:t>days).</w:t>
      </w:r>
    </w:p>
    <w:p w14:paraId="1C88668D" w14:textId="77777777" w:rsidR="005B586E" w:rsidRPr="00D257D8" w:rsidRDefault="005B586E" w:rsidP="005B586E">
      <w:pPr>
        <w:spacing w:after="0" w:line="240" w:lineRule="auto"/>
        <w:ind w:left="720"/>
        <w:rPr>
          <w:rFonts w:ascii="Arial" w:eastAsia="Times New Roman" w:hAnsi="Arial" w:cs="Arial"/>
          <w:sz w:val="24"/>
          <w:lang w:eastAsia="en-GB"/>
        </w:rPr>
      </w:pPr>
    </w:p>
    <w:p w14:paraId="37D30158" w14:textId="77777777" w:rsidR="005B586E" w:rsidRDefault="00D257D8" w:rsidP="005B586E">
      <w:pPr>
        <w:spacing w:after="0"/>
        <w:rPr>
          <w:rFonts w:ascii="Arial" w:eastAsia="MS Gothic" w:hAnsi="Arial" w:cs="Arial"/>
          <w:bCs/>
          <w:sz w:val="28"/>
          <w:szCs w:val="26"/>
        </w:rPr>
      </w:pPr>
      <w:bookmarkStart w:id="2" w:name="_Toc101859847"/>
      <w:r w:rsidRPr="00D257D8">
        <w:rPr>
          <w:rFonts w:ascii="Arial" w:eastAsia="MS Gothic" w:hAnsi="Arial" w:cs="Arial"/>
          <w:b/>
          <w:bCs/>
          <w:sz w:val="28"/>
          <w:szCs w:val="26"/>
        </w:rPr>
        <w:t>Where do I produce my sample?</w:t>
      </w:r>
      <w:bookmarkEnd w:id="2"/>
    </w:p>
    <w:p w14:paraId="34E769CE" w14:textId="77777777" w:rsidR="00D257D8" w:rsidRPr="00D257D8" w:rsidRDefault="00D257D8" w:rsidP="005B586E">
      <w:pPr>
        <w:spacing w:after="0"/>
        <w:rPr>
          <w:rFonts w:ascii="Arial" w:eastAsia="MS Gothic" w:hAnsi="Arial" w:cs="Arial"/>
          <w:bCs/>
          <w:sz w:val="28"/>
          <w:szCs w:val="26"/>
        </w:rPr>
      </w:pPr>
      <w:r w:rsidRPr="00D257D8">
        <w:rPr>
          <w:rFonts w:ascii="Arial" w:eastAsia="Times New Roman" w:hAnsi="Arial" w:cs="Arial"/>
          <w:sz w:val="24"/>
          <w:szCs w:val="24"/>
        </w:rPr>
        <w:t>Upon attendance at your appointment, you will be asked to produce your sample in one of the private production rooms at the Fertility Centre. This ensures there is minimum delay between production and analysis of your sample.</w:t>
      </w:r>
    </w:p>
    <w:p w14:paraId="2CD2DFB3" w14:textId="77777777" w:rsidR="00D257D8" w:rsidRPr="00D257D8" w:rsidRDefault="00D257D8" w:rsidP="00D257D8">
      <w:pPr>
        <w:spacing w:after="0" w:line="240" w:lineRule="auto"/>
        <w:jc w:val="both"/>
        <w:rPr>
          <w:rFonts w:ascii="Arial" w:eastAsia="Times New Roman" w:hAnsi="Arial" w:cs="Arial"/>
          <w:sz w:val="24"/>
          <w:szCs w:val="24"/>
        </w:rPr>
      </w:pPr>
    </w:p>
    <w:p w14:paraId="30DCA407" w14:textId="77777777" w:rsidR="00D257D8" w:rsidRPr="00D257D8" w:rsidRDefault="00D257D8" w:rsidP="005B586E">
      <w:pPr>
        <w:spacing w:after="0"/>
        <w:rPr>
          <w:rFonts w:ascii="Arial" w:eastAsia="MS Gothic" w:hAnsi="Arial" w:cs="Arial"/>
          <w:bCs/>
          <w:sz w:val="28"/>
          <w:szCs w:val="26"/>
        </w:rPr>
      </w:pPr>
      <w:bookmarkStart w:id="3" w:name="_Toc101859848"/>
      <w:r w:rsidRPr="00D257D8">
        <w:rPr>
          <w:rFonts w:ascii="Arial" w:eastAsia="MS Gothic" w:hAnsi="Arial" w:cs="Arial"/>
          <w:b/>
          <w:bCs/>
          <w:sz w:val="28"/>
          <w:szCs w:val="26"/>
        </w:rPr>
        <w:t>What should I do to prepare for my appointment?</w:t>
      </w:r>
      <w:bookmarkEnd w:id="3"/>
    </w:p>
    <w:p w14:paraId="1B8D7DC2" w14:textId="77777777" w:rsidR="00D257D8" w:rsidRPr="00D257D8" w:rsidRDefault="00D257D8" w:rsidP="005B586E">
      <w:pPr>
        <w:spacing w:after="0" w:line="240" w:lineRule="auto"/>
        <w:jc w:val="both"/>
        <w:rPr>
          <w:rFonts w:ascii="Arial" w:eastAsia="Times New Roman" w:hAnsi="Arial" w:cs="Arial"/>
          <w:sz w:val="24"/>
          <w:szCs w:val="24"/>
        </w:rPr>
      </w:pPr>
      <w:r w:rsidRPr="00D257D8">
        <w:rPr>
          <w:rFonts w:ascii="Arial" w:eastAsia="Times New Roman" w:hAnsi="Arial" w:cs="Arial"/>
          <w:sz w:val="24"/>
          <w:szCs w:val="24"/>
        </w:rPr>
        <w:t xml:space="preserve">You should abstain from sexual intercourse or masturbation for at least </w:t>
      </w:r>
      <w:r w:rsidRPr="00D257D8">
        <w:rPr>
          <w:rFonts w:ascii="Arial" w:eastAsia="Times New Roman" w:hAnsi="Arial" w:cs="Arial"/>
          <w:b/>
          <w:sz w:val="24"/>
          <w:szCs w:val="24"/>
        </w:rPr>
        <w:t>48 hours, but no longer than 7 days</w:t>
      </w:r>
      <w:r w:rsidRPr="00D257D8">
        <w:rPr>
          <w:rFonts w:ascii="Arial" w:eastAsia="Times New Roman" w:hAnsi="Arial" w:cs="Arial"/>
          <w:sz w:val="24"/>
          <w:szCs w:val="24"/>
        </w:rPr>
        <w:t>. Having an abstinence period of longer than 7 days can have a detrimental effect on your sperm.</w:t>
      </w:r>
    </w:p>
    <w:p w14:paraId="1E1E2D75" w14:textId="77777777" w:rsidR="00D257D8" w:rsidRPr="00D257D8" w:rsidRDefault="00D257D8" w:rsidP="00D257D8">
      <w:pPr>
        <w:spacing w:after="0" w:line="240" w:lineRule="auto"/>
        <w:jc w:val="both"/>
        <w:rPr>
          <w:rFonts w:ascii="Arial" w:eastAsia="Times New Roman" w:hAnsi="Arial" w:cs="Arial"/>
          <w:sz w:val="24"/>
          <w:szCs w:val="24"/>
        </w:rPr>
      </w:pPr>
    </w:p>
    <w:p w14:paraId="06C29AE7" w14:textId="77777777" w:rsidR="00D257D8" w:rsidRPr="00D257D8" w:rsidRDefault="00D257D8" w:rsidP="005B586E">
      <w:pPr>
        <w:spacing w:after="0"/>
        <w:rPr>
          <w:rFonts w:ascii="Arial" w:eastAsia="MS Gothic" w:hAnsi="Arial" w:cs="Arial"/>
          <w:bCs/>
          <w:sz w:val="28"/>
          <w:szCs w:val="26"/>
        </w:rPr>
      </w:pPr>
      <w:bookmarkStart w:id="4" w:name="_Toc101859849"/>
      <w:r w:rsidRPr="00D257D8">
        <w:rPr>
          <w:rFonts w:ascii="Arial" w:eastAsia="MS Gothic" w:hAnsi="Arial" w:cs="Arial"/>
          <w:b/>
          <w:bCs/>
          <w:sz w:val="28"/>
          <w:szCs w:val="26"/>
        </w:rPr>
        <w:t>What should I expect when I attend my appointment?</w:t>
      </w:r>
      <w:bookmarkEnd w:id="4"/>
    </w:p>
    <w:p w14:paraId="72BD48A3" w14:textId="77777777" w:rsidR="00D257D8" w:rsidRDefault="00D257D8" w:rsidP="005B586E">
      <w:pPr>
        <w:spacing w:after="0" w:line="240" w:lineRule="auto"/>
        <w:jc w:val="both"/>
        <w:rPr>
          <w:rFonts w:ascii="Arial" w:eastAsia="Times New Roman" w:hAnsi="Arial" w:cs="Arial"/>
          <w:sz w:val="24"/>
          <w:szCs w:val="24"/>
        </w:rPr>
      </w:pPr>
      <w:r w:rsidRPr="00D257D8">
        <w:rPr>
          <w:rFonts w:ascii="Arial" w:eastAsia="Times New Roman" w:hAnsi="Arial" w:cs="Arial"/>
          <w:sz w:val="24"/>
          <w:szCs w:val="24"/>
        </w:rPr>
        <w:t xml:space="preserve">Please report to Reception upon your arrival. PLEASE COME AT YOUR SPECIFIED TIME TO ALLOW SOCIAL DISTANCING, </w:t>
      </w:r>
      <w:r w:rsidRPr="00D257D8">
        <w:rPr>
          <w:rFonts w:ascii="Arial" w:eastAsia="Times New Roman" w:hAnsi="Arial" w:cs="Arial"/>
          <w:sz w:val="24"/>
          <w:szCs w:val="24"/>
          <w:u w:val="single"/>
        </w:rPr>
        <w:t xml:space="preserve">IF YOU ATTEND MORE THAN </w:t>
      </w:r>
      <w:r w:rsidRPr="00D257D8">
        <w:rPr>
          <w:rFonts w:ascii="Arial" w:eastAsia="Times New Roman" w:hAnsi="Arial" w:cs="Arial"/>
          <w:b/>
          <w:sz w:val="24"/>
          <w:szCs w:val="24"/>
          <w:u w:val="single"/>
        </w:rPr>
        <w:t>10 MINUTES</w:t>
      </w:r>
      <w:r w:rsidRPr="00D257D8">
        <w:rPr>
          <w:rFonts w:ascii="Arial" w:eastAsia="Times New Roman" w:hAnsi="Arial" w:cs="Arial"/>
          <w:sz w:val="24"/>
          <w:szCs w:val="24"/>
          <w:u w:val="single"/>
        </w:rPr>
        <w:t xml:space="preserve"> LATE YOUR APPOINMENT WILL BE CANCELLED</w:t>
      </w:r>
      <w:r w:rsidRPr="00D257D8">
        <w:rPr>
          <w:rFonts w:ascii="Arial" w:eastAsia="Times New Roman" w:hAnsi="Arial" w:cs="Arial"/>
          <w:sz w:val="24"/>
          <w:szCs w:val="24"/>
        </w:rPr>
        <w:t xml:space="preserve"> because there will be insufficient time for the laboratory to process your sample. A member of the Andrology team will call your name and take you to the production room. They will explain the process to you and give you the opportunity to ask any questions. </w:t>
      </w:r>
    </w:p>
    <w:p w14:paraId="6298824F" w14:textId="77777777" w:rsidR="005B586E" w:rsidRPr="00D257D8" w:rsidRDefault="005B586E" w:rsidP="005B586E">
      <w:pPr>
        <w:spacing w:after="0" w:line="240" w:lineRule="auto"/>
        <w:jc w:val="both"/>
        <w:rPr>
          <w:rFonts w:ascii="Arial" w:eastAsia="Times New Roman" w:hAnsi="Arial" w:cs="Arial"/>
          <w:sz w:val="24"/>
          <w:szCs w:val="24"/>
        </w:rPr>
      </w:pPr>
    </w:p>
    <w:p w14:paraId="0FCBFC86" w14:textId="77777777" w:rsidR="00D257D8" w:rsidRPr="00D257D8" w:rsidRDefault="00D257D8" w:rsidP="00D257D8">
      <w:pPr>
        <w:spacing w:after="0" w:line="240" w:lineRule="auto"/>
        <w:rPr>
          <w:rFonts w:ascii="Arial" w:eastAsia="Times New Roman" w:hAnsi="Arial" w:cs="Arial"/>
          <w:b/>
          <w:sz w:val="24"/>
          <w:szCs w:val="24"/>
        </w:rPr>
      </w:pPr>
      <w:r w:rsidRPr="00D257D8">
        <w:rPr>
          <w:rFonts w:ascii="Arial" w:eastAsia="Times New Roman" w:hAnsi="Arial" w:cs="Arial"/>
          <w:b/>
          <w:sz w:val="24"/>
          <w:szCs w:val="24"/>
        </w:rPr>
        <w:t>When producing your sample:</w:t>
      </w:r>
    </w:p>
    <w:p w14:paraId="1FA362C5" w14:textId="77777777" w:rsidR="00D257D8" w:rsidRP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t>Wash your hands and penis thoroughly with antibacterial soap and wipe dry before you produce the sample. Contamination of the semen during production must be avoided.</w:t>
      </w:r>
    </w:p>
    <w:p w14:paraId="5A10DAFC" w14:textId="5C455E10" w:rsidR="00D257D8" w:rsidRP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t xml:space="preserve">The container must be labelled with your </w:t>
      </w:r>
      <w:r w:rsidRPr="00D257D8">
        <w:rPr>
          <w:rFonts w:ascii="Arial" w:eastAsia="Times New Roman" w:hAnsi="Arial" w:cs="Arial"/>
          <w:b/>
          <w:sz w:val="24"/>
          <w:szCs w:val="24"/>
        </w:rPr>
        <w:t>full name</w:t>
      </w:r>
      <w:r w:rsidR="00A65D3F">
        <w:rPr>
          <w:rFonts w:ascii="Arial" w:eastAsia="Times New Roman" w:hAnsi="Arial" w:cs="Arial"/>
          <w:b/>
          <w:sz w:val="24"/>
          <w:szCs w:val="24"/>
        </w:rPr>
        <w:t>, address</w:t>
      </w:r>
      <w:r w:rsidRPr="00D257D8">
        <w:rPr>
          <w:rFonts w:ascii="Arial" w:eastAsia="Times New Roman" w:hAnsi="Arial" w:cs="Arial"/>
          <w:sz w:val="24"/>
          <w:szCs w:val="24"/>
        </w:rPr>
        <w:t xml:space="preserve"> and </w:t>
      </w:r>
      <w:r w:rsidRPr="00D257D8">
        <w:rPr>
          <w:rFonts w:ascii="Arial" w:eastAsia="Times New Roman" w:hAnsi="Arial" w:cs="Arial"/>
          <w:b/>
          <w:sz w:val="24"/>
          <w:szCs w:val="24"/>
        </w:rPr>
        <w:t>date of birth</w:t>
      </w:r>
      <w:r w:rsidR="00A65D3F">
        <w:rPr>
          <w:rFonts w:ascii="Arial" w:eastAsia="Times New Roman" w:hAnsi="Arial" w:cs="Arial"/>
          <w:b/>
          <w:sz w:val="24"/>
          <w:szCs w:val="24"/>
        </w:rPr>
        <w:t xml:space="preserve"> (a labelled container should be provided)</w:t>
      </w:r>
      <w:r w:rsidRPr="00D257D8">
        <w:rPr>
          <w:rFonts w:ascii="Arial" w:eastAsia="Times New Roman" w:hAnsi="Arial" w:cs="Arial"/>
          <w:sz w:val="24"/>
          <w:szCs w:val="24"/>
        </w:rPr>
        <w:t>.</w:t>
      </w:r>
    </w:p>
    <w:p w14:paraId="53ADD0F5" w14:textId="77777777" w:rsidR="00D257D8" w:rsidRP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t xml:space="preserve">Collect your sample directly into the container via masturbation. It is important that you collect the entire </w:t>
      </w:r>
      <w:r w:rsidR="009966D7" w:rsidRPr="00D257D8">
        <w:rPr>
          <w:rFonts w:ascii="Arial" w:eastAsia="Times New Roman" w:hAnsi="Arial" w:cs="Arial"/>
          <w:sz w:val="24"/>
          <w:szCs w:val="24"/>
        </w:rPr>
        <w:t>ejaculate,</w:t>
      </w:r>
      <w:r w:rsidRPr="00D257D8">
        <w:rPr>
          <w:rFonts w:ascii="Arial" w:eastAsia="Times New Roman" w:hAnsi="Arial" w:cs="Arial"/>
          <w:sz w:val="24"/>
          <w:szCs w:val="24"/>
        </w:rPr>
        <w:t xml:space="preserve"> as the initial part is the most sperm rich and if some of the sample misses the container, it may make your sperm count appear lower than it actually is.  </w:t>
      </w:r>
    </w:p>
    <w:p w14:paraId="4E3637EC" w14:textId="77777777" w:rsidR="00D257D8" w:rsidRDefault="00D257D8" w:rsidP="00D257D8">
      <w:pPr>
        <w:numPr>
          <w:ilvl w:val="0"/>
          <w:numId w:val="6"/>
        </w:numPr>
        <w:spacing w:after="0" w:line="240" w:lineRule="auto"/>
        <w:contextualSpacing/>
        <w:jc w:val="both"/>
        <w:rPr>
          <w:rFonts w:ascii="Arial" w:eastAsia="Times New Roman" w:hAnsi="Arial" w:cs="Arial"/>
          <w:sz w:val="24"/>
          <w:szCs w:val="24"/>
        </w:rPr>
      </w:pPr>
      <w:r w:rsidRPr="00D257D8">
        <w:rPr>
          <w:rFonts w:ascii="Arial" w:eastAsia="Times New Roman" w:hAnsi="Arial" w:cs="Arial"/>
          <w:sz w:val="24"/>
          <w:szCs w:val="24"/>
        </w:rPr>
        <w:lastRenderedPageBreak/>
        <w:t>The use of lubricants or condoms is not permitted as these contain substances that are detrimental to sperm quality.</w:t>
      </w:r>
    </w:p>
    <w:p w14:paraId="110C2850" w14:textId="77777777" w:rsidR="002A732F" w:rsidRPr="00D257D8" w:rsidRDefault="002A732F" w:rsidP="002A732F">
      <w:pPr>
        <w:spacing w:after="0" w:line="240" w:lineRule="auto"/>
        <w:ind w:left="720"/>
        <w:contextualSpacing/>
        <w:jc w:val="both"/>
        <w:rPr>
          <w:rFonts w:ascii="Arial" w:eastAsia="Times New Roman" w:hAnsi="Arial" w:cs="Arial"/>
          <w:sz w:val="24"/>
          <w:szCs w:val="24"/>
        </w:rPr>
      </w:pPr>
    </w:p>
    <w:p w14:paraId="1A7334CB" w14:textId="77777777" w:rsidR="00D257D8" w:rsidRPr="00D257D8" w:rsidRDefault="00D257D8" w:rsidP="005B586E">
      <w:pPr>
        <w:spacing w:after="0"/>
        <w:rPr>
          <w:rFonts w:ascii="Arial" w:eastAsia="MS Gothic" w:hAnsi="Arial" w:cs="Arial"/>
          <w:bCs/>
          <w:sz w:val="28"/>
          <w:szCs w:val="26"/>
        </w:rPr>
      </w:pPr>
      <w:bookmarkStart w:id="5" w:name="_Toc101859850"/>
      <w:r w:rsidRPr="00D257D8">
        <w:rPr>
          <w:rFonts w:ascii="Arial" w:eastAsia="MS Gothic" w:hAnsi="Arial" w:cs="Arial"/>
          <w:b/>
          <w:bCs/>
          <w:sz w:val="28"/>
          <w:szCs w:val="26"/>
        </w:rPr>
        <w:t>Can I bring my sample from home?</w:t>
      </w:r>
      <w:bookmarkEnd w:id="5"/>
    </w:p>
    <w:p w14:paraId="50BD1E45" w14:textId="77777777" w:rsidR="00D257D8" w:rsidRPr="00D257D8" w:rsidRDefault="00D257D8" w:rsidP="005B586E">
      <w:pPr>
        <w:spacing w:after="0" w:line="240" w:lineRule="auto"/>
        <w:jc w:val="both"/>
        <w:rPr>
          <w:rFonts w:ascii="Arial" w:eastAsia="Times New Roman" w:hAnsi="Arial" w:cs="Arial"/>
          <w:sz w:val="24"/>
          <w:szCs w:val="24"/>
        </w:rPr>
      </w:pPr>
      <w:r w:rsidRPr="00D257D8">
        <w:rPr>
          <w:rFonts w:ascii="Arial" w:eastAsia="Times New Roman" w:hAnsi="Arial" w:cs="Arial"/>
          <w:sz w:val="24"/>
          <w:szCs w:val="24"/>
        </w:rPr>
        <w:t xml:space="preserve">Semen analysis is more accurate when performed under controlled laboratory conditions from a freshly produced </w:t>
      </w:r>
      <w:r w:rsidR="009966D7" w:rsidRPr="00D257D8">
        <w:rPr>
          <w:rFonts w:ascii="Arial" w:eastAsia="Times New Roman" w:hAnsi="Arial" w:cs="Arial"/>
          <w:sz w:val="24"/>
          <w:szCs w:val="24"/>
        </w:rPr>
        <w:t>sample, which</w:t>
      </w:r>
      <w:r w:rsidRPr="00D257D8">
        <w:rPr>
          <w:rFonts w:ascii="Arial" w:eastAsia="Times New Roman" w:hAnsi="Arial" w:cs="Arial"/>
          <w:sz w:val="24"/>
          <w:szCs w:val="24"/>
        </w:rPr>
        <w:t xml:space="preserve"> is the routine protocol at the Centre. Should you be unable to produce a sample on-site, we can arrange an appointment time for you to produce a sample at home and bring it to the Centre. The sample would need to reach us within </w:t>
      </w:r>
      <w:r w:rsidR="00D15A12" w:rsidRPr="00D15A12">
        <w:rPr>
          <w:rFonts w:ascii="Arial" w:eastAsia="Times New Roman" w:hAnsi="Arial" w:cs="Arial"/>
          <w:b/>
          <w:sz w:val="24"/>
          <w:szCs w:val="24"/>
        </w:rPr>
        <w:t>40</w:t>
      </w:r>
      <w:r w:rsidRPr="00D15A12">
        <w:rPr>
          <w:rFonts w:ascii="Arial" w:eastAsia="Times New Roman" w:hAnsi="Arial" w:cs="Arial"/>
          <w:b/>
          <w:sz w:val="24"/>
          <w:szCs w:val="24"/>
        </w:rPr>
        <w:t xml:space="preserve"> </w:t>
      </w:r>
      <w:r w:rsidRPr="00D257D8">
        <w:rPr>
          <w:rFonts w:ascii="Arial" w:eastAsia="Times New Roman" w:hAnsi="Arial" w:cs="Arial"/>
          <w:b/>
          <w:sz w:val="24"/>
          <w:szCs w:val="24"/>
        </w:rPr>
        <w:t>minutes</w:t>
      </w:r>
      <w:r w:rsidRPr="00D257D8">
        <w:rPr>
          <w:rFonts w:ascii="Arial" w:eastAsia="Times New Roman" w:hAnsi="Arial" w:cs="Arial"/>
          <w:sz w:val="24"/>
          <w:szCs w:val="24"/>
        </w:rPr>
        <w:t xml:space="preserve"> of production and be as close to your appointment time as possible. This can be requested from the Andrology team if necessary. </w:t>
      </w:r>
    </w:p>
    <w:p w14:paraId="023F24B2" w14:textId="77777777" w:rsidR="00D257D8" w:rsidRPr="00D257D8" w:rsidRDefault="00D257D8" w:rsidP="00D257D8">
      <w:pPr>
        <w:spacing w:after="0" w:line="240" w:lineRule="auto"/>
        <w:jc w:val="both"/>
        <w:rPr>
          <w:rFonts w:ascii="Arial" w:eastAsia="Times New Roman" w:hAnsi="Arial" w:cs="Arial"/>
          <w:sz w:val="24"/>
          <w:szCs w:val="24"/>
        </w:rPr>
      </w:pPr>
    </w:p>
    <w:p w14:paraId="4B6F7C28" w14:textId="77777777" w:rsidR="00D257D8" w:rsidRPr="00D257D8" w:rsidRDefault="00D257D8" w:rsidP="005B586E">
      <w:pPr>
        <w:spacing w:after="120"/>
        <w:rPr>
          <w:rFonts w:ascii="Arial" w:eastAsia="MS Gothic" w:hAnsi="Arial" w:cs="Arial"/>
          <w:b/>
          <w:bCs/>
          <w:sz w:val="28"/>
          <w:szCs w:val="28"/>
        </w:rPr>
      </w:pPr>
      <w:bookmarkStart w:id="6" w:name="_Toc101859851"/>
      <w:r w:rsidRPr="00D257D8">
        <w:rPr>
          <w:rFonts w:ascii="Arial" w:eastAsia="MS Gothic" w:hAnsi="Arial" w:cs="Arial"/>
          <w:b/>
          <w:bCs/>
          <w:sz w:val="28"/>
          <w:szCs w:val="28"/>
        </w:rPr>
        <w:t>Additional factors</w:t>
      </w:r>
      <w:bookmarkEnd w:id="6"/>
    </w:p>
    <w:p w14:paraId="0EFAECEB" w14:textId="77777777" w:rsidR="00D257D8" w:rsidRPr="00D257D8" w:rsidRDefault="00D257D8" w:rsidP="005B586E">
      <w:pPr>
        <w:spacing w:after="0" w:line="240" w:lineRule="auto"/>
        <w:ind w:firstLine="720"/>
        <w:rPr>
          <w:rFonts w:ascii="Arial" w:eastAsia="Times New Roman" w:hAnsi="Arial" w:cs="Arial"/>
          <w:b/>
          <w:sz w:val="24"/>
          <w:szCs w:val="24"/>
        </w:rPr>
      </w:pPr>
      <w:r w:rsidRPr="00D257D8">
        <w:rPr>
          <w:rFonts w:ascii="Arial" w:eastAsia="Times New Roman" w:hAnsi="Arial" w:cs="Arial"/>
          <w:b/>
          <w:sz w:val="24"/>
          <w:szCs w:val="24"/>
        </w:rPr>
        <w:t xml:space="preserve">When I have </w:t>
      </w:r>
      <w:r w:rsidR="009966D7" w:rsidRPr="00D257D8">
        <w:rPr>
          <w:rFonts w:ascii="Arial" w:eastAsia="Times New Roman" w:hAnsi="Arial" w:cs="Arial"/>
          <w:b/>
          <w:sz w:val="24"/>
          <w:szCs w:val="24"/>
        </w:rPr>
        <w:t>sex/orgasm,</w:t>
      </w:r>
      <w:r w:rsidRPr="00D257D8">
        <w:rPr>
          <w:rFonts w:ascii="Arial" w:eastAsia="Times New Roman" w:hAnsi="Arial" w:cs="Arial"/>
          <w:b/>
          <w:sz w:val="24"/>
          <w:szCs w:val="24"/>
        </w:rPr>
        <w:t xml:space="preserve"> no semen is produced.</w:t>
      </w:r>
    </w:p>
    <w:p w14:paraId="4B5FAA71" w14:textId="77777777" w:rsidR="00D257D8" w:rsidRPr="00D257D8" w:rsidRDefault="00D257D8" w:rsidP="00D257D8">
      <w:pPr>
        <w:spacing w:after="0" w:line="240" w:lineRule="auto"/>
        <w:ind w:left="720"/>
        <w:jc w:val="both"/>
        <w:rPr>
          <w:rFonts w:ascii="Arial" w:eastAsia="Times New Roman" w:hAnsi="Arial" w:cs="Arial"/>
          <w:color w:val="000000"/>
          <w:sz w:val="24"/>
          <w:szCs w:val="27"/>
        </w:rPr>
      </w:pPr>
      <w:r w:rsidRPr="00D257D8">
        <w:rPr>
          <w:rFonts w:ascii="Arial" w:eastAsia="Times New Roman" w:hAnsi="Arial" w:cs="Arial"/>
          <w:color w:val="000000"/>
          <w:sz w:val="24"/>
          <w:szCs w:val="27"/>
        </w:rPr>
        <w:t>Some men find it difficult to reach orgasm or if they do, find that little or no fluid is produced. This can be due to certain medicines, to nerve problems or sometimes to psychological issues. If you are unable to produce semen then please discuss this with your GP as you may require more specialised tests.</w:t>
      </w:r>
    </w:p>
    <w:p w14:paraId="301A9E4C" w14:textId="77777777" w:rsidR="00D257D8" w:rsidRPr="00D257D8" w:rsidRDefault="00D257D8" w:rsidP="00D257D8">
      <w:pPr>
        <w:spacing w:after="0" w:line="240" w:lineRule="auto"/>
        <w:jc w:val="both"/>
        <w:rPr>
          <w:rFonts w:ascii="Arial" w:eastAsia="Times New Roman" w:hAnsi="Arial" w:cs="Arial"/>
          <w:color w:val="000000"/>
          <w:sz w:val="24"/>
          <w:szCs w:val="27"/>
        </w:rPr>
      </w:pPr>
    </w:p>
    <w:p w14:paraId="08379D02" w14:textId="77777777" w:rsidR="00D257D8" w:rsidRPr="00D257D8" w:rsidRDefault="00D257D8" w:rsidP="00D257D8">
      <w:pPr>
        <w:spacing w:after="0" w:line="240" w:lineRule="auto"/>
        <w:ind w:firstLine="720"/>
        <w:rPr>
          <w:rFonts w:ascii="Arial" w:eastAsia="Times New Roman" w:hAnsi="Arial" w:cs="Arial"/>
          <w:b/>
          <w:sz w:val="24"/>
          <w:szCs w:val="24"/>
        </w:rPr>
      </w:pPr>
      <w:r w:rsidRPr="00D257D8">
        <w:rPr>
          <w:rFonts w:ascii="Arial" w:eastAsia="Times New Roman" w:hAnsi="Arial" w:cs="Arial"/>
          <w:b/>
          <w:sz w:val="24"/>
          <w:szCs w:val="24"/>
        </w:rPr>
        <w:t>I am finding the situation difficult.</w:t>
      </w:r>
    </w:p>
    <w:p w14:paraId="588F0F92" w14:textId="77777777" w:rsidR="00D257D8" w:rsidRPr="00D257D8" w:rsidRDefault="00D257D8" w:rsidP="00D257D8">
      <w:pPr>
        <w:spacing w:after="0" w:line="240" w:lineRule="auto"/>
        <w:ind w:left="720"/>
        <w:rPr>
          <w:rFonts w:ascii="Arial" w:eastAsia="Times New Roman" w:hAnsi="Arial" w:cs="Arial"/>
          <w:sz w:val="24"/>
          <w:szCs w:val="24"/>
          <w:lang w:eastAsia="en-GB"/>
        </w:rPr>
      </w:pPr>
      <w:r w:rsidRPr="00D257D8">
        <w:rPr>
          <w:rFonts w:ascii="Arial" w:eastAsia="Times New Roman" w:hAnsi="Arial" w:cs="Arial"/>
          <w:sz w:val="24"/>
          <w:szCs w:val="24"/>
          <w:lang w:eastAsia="en-GB"/>
        </w:rPr>
        <w:t>Fertility concerns and tests can be very stressful and if you are finding the situation difficult, please discuss this with your GP.</w:t>
      </w:r>
    </w:p>
    <w:p w14:paraId="03553693" w14:textId="77777777" w:rsidR="00D257D8" w:rsidRPr="00D257D8" w:rsidRDefault="00D257D8" w:rsidP="00D257D8">
      <w:pPr>
        <w:spacing w:after="0" w:line="240" w:lineRule="auto"/>
        <w:rPr>
          <w:rFonts w:ascii="Arial" w:eastAsia="Times New Roman" w:hAnsi="Arial" w:cs="Arial"/>
          <w:sz w:val="24"/>
          <w:szCs w:val="24"/>
          <w:lang w:eastAsia="en-GB"/>
        </w:rPr>
      </w:pPr>
    </w:p>
    <w:p w14:paraId="771B5368" w14:textId="77777777" w:rsidR="00D257D8" w:rsidRPr="00D257D8" w:rsidRDefault="00D257D8" w:rsidP="00D257D8">
      <w:pPr>
        <w:spacing w:after="0" w:line="240" w:lineRule="auto"/>
        <w:ind w:firstLine="720"/>
        <w:rPr>
          <w:rFonts w:ascii="Arial" w:eastAsia="Times New Roman" w:hAnsi="Arial" w:cs="Arial"/>
          <w:b/>
          <w:sz w:val="24"/>
          <w:szCs w:val="24"/>
        </w:rPr>
      </w:pPr>
      <w:r w:rsidRPr="00D257D8">
        <w:rPr>
          <w:rFonts w:ascii="Arial" w:eastAsia="Times New Roman" w:hAnsi="Arial" w:cs="Arial"/>
          <w:b/>
          <w:sz w:val="24"/>
          <w:szCs w:val="24"/>
        </w:rPr>
        <w:t>I have a disability.</w:t>
      </w:r>
    </w:p>
    <w:p w14:paraId="6E5BAADA" w14:textId="77777777" w:rsidR="00D257D8" w:rsidRPr="00D257D8" w:rsidRDefault="00D257D8" w:rsidP="00D257D8">
      <w:pPr>
        <w:spacing w:after="0" w:line="240" w:lineRule="auto"/>
        <w:ind w:left="720"/>
        <w:jc w:val="both"/>
        <w:rPr>
          <w:rFonts w:ascii="Arial" w:eastAsia="Times New Roman" w:hAnsi="Arial" w:cs="Arial"/>
          <w:sz w:val="24"/>
          <w:szCs w:val="24"/>
        </w:rPr>
      </w:pPr>
      <w:r w:rsidRPr="00D257D8">
        <w:rPr>
          <w:rFonts w:ascii="Arial" w:eastAsia="Times New Roman" w:hAnsi="Arial" w:cs="Arial"/>
          <w:sz w:val="24"/>
          <w:szCs w:val="24"/>
        </w:rPr>
        <w:t>Before your appointment, please let us know if you have a disability and we will endeavour to provide the best care possible and accommodate your needs.</w:t>
      </w:r>
    </w:p>
    <w:p w14:paraId="4DB65785" w14:textId="77777777" w:rsidR="00D257D8" w:rsidRPr="00D257D8" w:rsidRDefault="00D257D8" w:rsidP="00D257D8">
      <w:pPr>
        <w:spacing w:after="0" w:line="240" w:lineRule="auto"/>
        <w:rPr>
          <w:rFonts w:ascii="Arial" w:eastAsia="Times New Roman" w:hAnsi="Arial" w:cs="Arial"/>
          <w:noProof/>
          <w:sz w:val="24"/>
          <w:szCs w:val="24"/>
          <w:lang w:eastAsia="en-GB"/>
        </w:rPr>
      </w:pPr>
      <w:r w:rsidRPr="00D257D8">
        <w:rPr>
          <w:rFonts w:ascii="Arial" w:eastAsia="Times New Roman" w:hAnsi="Arial" w:cs="Arial"/>
          <w:noProof/>
          <w:sz w:val="24"/>
          <w:szCs w:val="24"/>
          <w:lang w:eastAsia="en-GB"/>
        </w:rPr>
        <w:t xml:space="preserve">  </w:t>
      </w:r>
    </w:p>
    <w:p w14:paraId="67485990" w14:textId="77777777" w:rsidR="00D257D8" w:rsidRDefault="00D257D8" w:rsidP="00D257D8">
      <w:pPr>
        <w:rPr>
          <w:rFonts w:ascii="Arial" w:eastAsia="Times New Roman" w:hAnsi="Arial" w:cs="Arial"/>
          <w:b/>
          <w:spacing w:val="5"/>
          <w:kern w:val="28"/>
          <w:sz w:val="40"/>
          <w:szCs w:val="40"/>
        </w:rPr>
      </w:pPr>
      <w:bookmarkStart w:id="7" w:name="_Toc101859852"/>
      <w:r w:rsidRPr="00D257D8">
        <w:rPr>
          <w:rFonts w:ascii="Arial" w:eastAsia="Times New Roman" w:hAnsi="Arial" w:cs="Arial"/>
          <w:b/>
          <w:spacing w:val="5"/>
          <w:kern w:val="28"/>
          <w:sz w:val="40"/>
          <w:szCs w:val="40"/>
        </w:rPr>
        <w:t>How to contact us</w:t>
      </w:r>
      <w:bookmarkEnd w:id="7"/>
    </w:p>
    <w:p w14:paraId="5DA0D7C1" w14:textId="77777777" w:rsidR="00D257D8" w:rsidRDefault="00D257D8" w:rsidP="005B586E">
      <w:pPr>
        <w:spacing w:after="0"/>
        <w:rPr>
          <w:rFonts w:ascii="Arial" w:eastAsia="Times New Roman" w:hAnsi="Arial" w:cs="Arial"/>
          <w:b/>
          <w:spacing w:val="5"/>
          <w:kern w:val="28"/>
          <w:sz w:val="40"/>
          <w:szCs w:val="40"/>
        </w:rPr>
      </w:pPr>
      <w:r>
        <w:rPr>
          <w:rFonts w:ascii="Arial" w:eastAsia="Times New Roman" w:hAnsi="Arial" w:cs="Arial"/>
          <w:b/>
          <w:noProof/>
          <w:spacing w:val="5"/>
          <w:kern w:val="28"/>
          <w:sz w:val="40"/>
          <w:szCs w:val="40"/>
          <w:lang w:eastAsia="en-GB"/>
        </w:rPr>
        <mc:AlternateContent>
          <mc:Choice Requires="wps">
            <w:drawing>
              <wp:anchor distT="0" distB="0" distL="114300" distR="114300" simplePos="0" relativeHeight="251662336" behindDoc="0" locked="0" layoutInCell="1" allowOverlap="1" wp14:anchorId="23F9DA50" wp14:editId="4338E84F">
                <wp:simplePos x="0" y="0"/>
                <wp:positionH relativeFrom="column">
                  <wp:posOffset>0</wp:posOffset>
                </wp:positionH>
                <wp:positionV relativeFrom="paragraph">
                  <wp:posOffset>-635</wp:posOffset>
                </wp:positionV>
                <wp:extent cx="6432688" cy="23854"/>
                <wp:effectExtent l="0" t="0" r="25400" b="33655"/>
                <wp:wrapNone/>
                <wp:docPr id="5" name="Straight Connector 5"/>
                <wp:cNvGraphicFramePr/>
                <a:graphic xmlns:a="http://schemas.openxmlformats.org/drawingml/2006/main">
                  <a:graphicData uri="http://schemas.microsoft.com/office/word/2010/wordprocessingShape">
                    <wps:wsp>
                      <wps:cNvCnPr/>
                      <wps:spPr>
                        <a:xfrm flipV="1">
                          <a:off x="0" y="0"/>
                          <a:ext cx="6432688" cy="2385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204BA6A" id="Straight Connector 5"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" strokecolor="#4a7ebb"/>
            </w:pict>
          </mc:Fallback>
        </mc:AlternateContent>
      </w:r>
      <w:bookmarkStart w:id="8" w:name="_Toc101859853"/>
    </w:p>
    <w:p w14:paraId="7E81FD46" w14:textId="77777777" w:rsidR="00D257D8" w:rsidRPr="00D257D8" w:rsidRDefault="00D257D8" w:rsidP="005B586E">
      <w:pPr>
        <w:spacing w:after="0"/>
        <w:rPr>
          <w:rFonts w:ascii="Arial" w:eastAsia="Times New Roman" w:hAnsi="Arial" w:cs="Arial"/>
          <w:b/>
          <w:spacing w:val="5"/>
          <w:kern w:val="28"/>
          <w:sz w:val="40"/>
          <w:szCs w:val="40"/>
        </w:rPr>
      </w:pPr>
      <w:r w:rsidRPr="00D257D8">
        <w:rPr>
          <w:rFonts w:ascii="Arial" w:eastAsia="MS Gothic" w:hAnsi="Arial" w:cs="Arial"/>
          <w:b/>
          <w:bCs/>
          <w:sz w:val="28"/>
          <w:szCs w:val="26"/>
        </w:rPr>
        <w:t>Opening Hours</w:t>
      </w:r>
      <w:bookmarkEnd w:id="8"/>
      <w:r w:rsidRPr="00D257D8">
        <w:rPr>
          <w:rFonts w:ascii="Arial" w:eastAsia="MS Gothic" w:hAnsi="Arial" w:cs="Arial"/>
          <w:b/>
          <w:bCs/>
          <w:sz w:val="28"/>
          <w:szCs w:val="26"/>
        </w:rPr>
        <w:t xml:space="preserve"> </w:t>
      </w:r>
    </w:p>
    <w:p w14:paraId="5BDE516D" w14:textId="77777777" w:rsidR="00D257D8" w:rsidRPr="00D257D8" w:rsidRDefault="00D257D8" w:rsidP="00D257D8">
      <w:pPr>
        <w:autoSpaceDE w:val="0"/>
        <w:autoSpaceDN w:val="0"/>
        <w:adjustRightInd w:val="0"/>
        <w:spacing w:after="0" w:line="240" w:lineRule="auto"/>
        <w:rPr>
          <w:rFonts w:ascii="Arial" w:eastAsia="Times New Roman" w:hAnsi="Arial" w:cs="Arial"/>
          <w:sz w:val="24"/>
        </w:rPr>
      </w:pPr>
      <w:r w:rsidRPr="00D257D8">
        <w:rPr>
          <w:rFonts w:ascii="Arial" w:eastAsia="Times New Roman" w:hAnsi="Arial" w:cs="Arial"/>
          <w:sz w:val="24"/>
        </w:rPr>
        <w:t xml:space="preserve">The Fertility Centre’s core working hours are: </w:t>
      </w:r>
    </w:p>
    <w:p w14:paraId="7AE6AB1F" w14:textId="77777777" w:rsidR="00D257D8" w:rsidRPr="00D257D8" w:rsidRDefault="00D257D8" w:rsidP="00D257D8">
      <w:pPr>
        <w:tabs>
          <w:tab w:val="left" w:pos="1920"/>
        </w:tabs>
        <w:autoSpaceDE w:val="0"/>
        <w:autoSpaceDN w:val="0"/>
        <w:adjustRightInd w:val="0"/>
        <w:spacing w:after="0" w:line="240" w:lineRule="auto"/>
        <w:rPr>
          <w:rFonts w:ascii="Arial" w:eastAsia="Times New Roman" w:hAnsi="Arial" w:cs="Arial"/>
        </w:rPr>
      </w:pPr>
      <w:r w:rsidRPr="00D257D8">
        <w:rPr>
          <w:rFonts w:ascii="Arial" w:eastAsia="Times New Roman" w:hAnsi="Arial" w:cs="Arial"/>
        </w:rPr>
        <w:tab/>
      </w:r>
    </w:p>
    <w:p w14:paraId="7E3FAD02" w14:textId="77777777" w:rsidR="00D257D8" w:rsidRPr="00D257D8" w:rsidRDefault="00D257D8" w:rsidP="00D257D8">
      <w:pPr>
        <w:autoSpaceDE w:val="0"/>
        <w:autoSpaceDN w:val="0"/>
        <w:adjustRightInd w:val="0"/>
        <w:spacing w:after="0" w:line="240" w:lineRule="auto"/>
        <w:rPr>
          <w:rFonts w:ascii="Arial" w:eastAsia="Times New Roman" w:hAnsi="Arial" w:cs="Arial"/>
          <w:sz w:val="24"/>
        </w:rPr>
      </w:pPr>
      <w:r w:rsidRPr="00D257D8">
        <w:rPr>
          <w:rFonts w:ascii="Arial" w:eastAsia="Times New Roman" w:hAnsi="Arial" w:cs="Arial"/>
          <w:b/>
          <w:bCs/>
          <w:sz w:val="24"/>
        </w:rPr>
        <w:t xml:space="preserve">Monday - Friday 08:00 – 16:00 </w:t>
      </w:r>
      <w:r w:rsidRPr="00D257D8">
        <w:rPr>
          <w:rFonts w:ascii="Arial" w:eastAsia="Times New Roman" w:hAnsi="Arial" w:cs="Arial"/>
          <w:sz w:val="24"/>
        </w:rPr>
        <w:t xml:space="preserve">(excluding Bank Holidays) </w:t>
      </w:r>
    </w:p>
    <w:p w14:paraId="6BDD2387" w14:textId="77777777" w:rsidR="00D257D8" w:rsidRPr="00D257D8" w:rsidRDefault="00D257D8" w:rsidP="00D257D8">
      <w:pPr>
        <w:autoSpaceDE w:val="0"/>
        <w:autoSpaceDN w:val="0"/>
        <w:adjustRightInd w:val="0"/>
        <w:spacing w:after="0" w:line="240" w:lineRule="auto"/>
        <w:rPr>
          <w:rFonts w:ascii="Arial" w:eastAsia="Times New Roman" w:hAnsi="Arial" w:cs="Arial"/>
          <w:sz w:val="24"/>
        </w:rPr>
      </w:pPr>
    </w:p>
    <w:p w14:paraId="1DA8F159" w14:textId="77777777" w:rsidR="00D257D8" w:rsidRPr="00D257D8" w:rsidRDefault="00D257D8" w:rsidP="00D257D8">
      <w:pPr>
        <w:spacing w:after="0" w:line="240" w:lineRule="auto"/>
        <w:rPr>
          <w:rFonts w:ascii="Arial" w:eastAsia="Times New Roman" w:hAnsi="Arial" w:cs="Arial"/>
          <w:b/>
          <w:sz w:val="24"/>
        </w:rPr>
      </w:pPr>
      <w:r w:rsidRPr="00D257D8">
        <w:rPr>
          <w:rFonts w:ascii="Arial" w:eastAsia="Times New Roman" w:hAnsi="Arial" w:cs="Arial"/>
          <w:sz w:val="24"/>
        </w:rPr>
        <w:t xml:space="preserve">The Andrology Laboratory has predetermined appointment times for diagnostic semen analysis – first appointment of the day is 08:20 and the last appointment is 14:40 (14:00 on Fridays). </w:t>
      </w:r>
    </w:p>
    <w:p w14:paraId="753FAE2F" w14:textId="77777777" w:rsidR="00D257D8" w:rsidRPr="00D257D8" w:rsidRDefault="00D257D8" w:rsidP="00D257D8">
      <w:pPr>
        <w:spacing w:after="0" w:line="240" w:lineRule="auto"/>
        <w:rPr>
          <w:rFonts w:ascii="Arial" w:eastAsia="Times New Roman" w:hAnsi="Arial" w:cs="Arial"/>
          <w:b/>
          <w:sz w:val="24"/>
        </w:rPr>
      </w:pPr>
    </w:p>
    <w:p w14:paraId="270A2C86" w14:textId="77777777" w:rsidR="00D257D8" w:rsidRPr="00D257D8" w:rsidRDefault="00D257D8" w:rsidP="00D257D8">
      <w:pPr>
        <w:autoSpaceDE w:val="0"/>
        <w:autoSpaceDN w:val="0"/>
        <w:adjustRightInd w:val="0"/>
        <w:spacing w:after="0" w:line="240" w:lineRule="auto"/>
        <w:rPr>
          <w:rFonts w:ascii="Arial" w:eastAsia="Times New Roman" w:hAnsi="Arial" w:cs="Arial"/>
          <w:b/>
          <w:bCs/>
          <w:sz w:val="24"/>
        </w:rPr>
      </w:pPr>
      <w:r w:rsidRPr="00D257D8">
        <w:rPr>
          <w:rFonts w:ascii="Arial" w:eastAsia="Times New Roman" w:hAnsi="Arial" w:cs="Arial"/>
          <w:b/>
          <w:bCs/>
          <w:sz w:val="24"/>
        </w:rPr>
        <w:t>Please note: if you have been referred by your GP for a semen analysis, we will be unable to provide you with results; these will be issued by your referring GP. Clinical advice can be given to GPs between 8.30am and 4.00pm by contacting the unit.</w:t>
      </w:r>
    </w:p>
    <w:p w14:paraId="4C5AD670" w14:textId="77777777" w:rsidR="00D257D8" w:rsidRPr="00D257D8" w:rsidRDefault="00D257D8" w:rsidP="00D257D8">
      <w:pPr>
        <w:spacing w:after="0" w:line="240" w:lineRule="auto"/>
        <w:rPr>
          <w:rFonts w:ascii="Arial" w:eastAsia="Times New Roman" w:hAnsi="Arial" w:cs="Arial"/>
          <w:b/>
          <w:sz w:val="24"/>
        </w:rPr>
      </w:pPr>
    </w:p>
    <w:p w14:paraId="53E164A6" w14:textId="77777777" w:rsidR="00D257D8" w:rsidRPr="00D257D8" w:rsidRDefault="00D257D8" w:rsidP="00D257D8">
      <w:pPr>
        <w:spacing w:after="0" w:line="240" w:lineRule="auto"/>
        <w:rPr>
          <w:rFonts w:ascii="Arial" w:eastAsia="Times New Roman" w:hAnsi="Arial" w:cs="Arial"/>
          <w:b/>
          <w:sz w:val="24"/>
        </w:rPr>
      </w:pPr>
    </w:p>
    <w:p w14:paraId="08DF059B" w14:textId="77777777" w:rsidR="00D257D8" w:rsidRPr="00D257D8" w:rsidRDefault="00D257D8" w:rsidP="00D257D8">
      <w:pPr>
        <w:spacing w:after="0" w:line="240" w:lineRule="auto"/>
        <w:rPr>
          <w:rFonts w:ascii="Arial" w:eastAsia="Times New Roman" w:hAnsi="Arial" w:cs="Arial"/>
          <w:b/>
          <w:sz w:val="24"/>
        </w:rPr>
      </w:pPr>
    </w:p>
    <w:p w14:paraId="6EE6C1DB" w14:textId="77777777" w:rsidR="005B586E" w:rsidRDefault="005B586E" w:rsidP="00D257D8">
      <w:pPr>
        <w:rPr>
          <w:rFonts w:ascii="Arial" w:eastAsia="MS Gothic" w:hAnsi="Arial" w:cs="Arial"/>
          <w:b/>
          <w:bCs/>
          <w:sz w:val="28"/>
          <w:szCs w:val="26"/>
        </w:rPr>
      </w:pPr>
      <w:bookmarkStart w:id="9" w:name="_Toc101859854"/>
    </w:p>
    <w:p w14:paraId="25A7D164" w14:textId="77777777" w:rsidR="005B586E" w:rsidRDefault="005B586E" w:rsidP="00D257D8">
      <w:pPr>
        <w:rPr>
          <w:rFonts w:ascii="Arial" w:eastAsia="MS Gothic" w:hAnsi="Arial" w:cs="Arial"/>
          <w:b/>
          <w:bCs/>
          <w:sz w:val="28"/>
          <w:szCs w:val="26"/>
        </w:rPr>
      </w:pPr>
    </w:p>
    <w:p w14:paraId="3218B349" w14:textId="77777777" w:rsidR="00D257D8" w:rsidRPr="00D257D8" w:rsidRDefault="005B586E" w:rsidP="005B586E">
      <w:pPr>
        <w:rPr>
          <w:rFonts w:ascii="Arial" w:eastAsia="MS Gothic" w:hAnsi="Arial" w:cs="Arial"/>
          <w:b/>
          <w:bCs/>
          <w:sz w:val="28"/>
          <w:szCs w:val="26"/>
        </w:rPr>
      </w:pPr>
      <w:r w:rsidRPr="00D257D8">
        <w:rPr>
          <w:rFonts w:ascii="Arial" w:eastAsia="Times New Roman" w:hAnsi="Arial" w:cs="Arial"/>
          <w:b/>
          <w:bCs/>
          <w:noProof/>
          <w:sz w:val="24"/>
          <w:lang w:eastAsia="en-GB"/>
        </w:rPr>
        <w:lastRenderedPageBreak/>
        <mc:AlternateContent>
          <mc:Choice Requires="wps">
            <w:drawing>
              <wp:anchor distT="45720" distB="45720" distL="114300" distR="114300" simplePos="0" relativeHeight="251659264" behindDoc="0" locked="0" layoutInCell="1" allowOverlap="1" wp14:anchorId="793506D9" wp14:editId="02549F1C">
                <wp:simplePos x="0" y="0"/>
                <wp:positionH relativeFrom="column">
                  <wp:posOffset>2388870</wp:posOffset>
                </wp:positionH>
                <wp:positionV relativeFrom="paragraph">
                  <wp:posOffset>314325</wp:posOffset>
                </wp:positionV>
                <wp:extent cx="4284980" cy="1534160"/>
                <wp:effectExtent l="0" t="0" r="127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1534160"/>
                        </a:xfrm>
                        <a:prstGeom prst="rect">
                          <a:avLst/>
                        </a:prstGeom>
                        <a:solidFill>
                          <a:srgbClr val="FFFFFF"/>
                        </a:solidFill>
                        <a:ln w="9525">
                          <a:noFill/>
                          <a:miter lim="800000"/>
                          <a:headEnd/>
                          <a:tailEnd/>
                        </a:ln>
                      </wps:spPr>
                      <wps:txbx>
                        <w:txbxContent>
                          <w:p w14:paraId="59023039" w14:textId="77777777" w:rsidR="00D257D8" w:rsidRDefault="00D257D8" w:rsidP="00D257D8">
                            <w:pPr>
                              <w:pStyle w:val="NormalWeb"/>
                              <w:shd w:val="clear" w:color="auto" w:fill="FFFFFF"/>
                              <w:spacing w:after="0" w:line="240" w:lineRule="auto"/>
                              <w:rPr>
                                <w:rFonts w:ascii="Arial" w:hAnsi="Arial" w:cs="Arial"/>
                                <w:szCs w:val="22"/>
                                <w:lang w:val="en"/>
                              </w:rPr>
                            </w:pPr>
                            <w:r w:rsidRPr="00F1718F">
                              <w:rPr>
                                <w:rFonts w:ascii="Arial" w:hAnsi="Arial" w:cs="Arial"/>
                                <w:b/>
                                <w:szCs w:val="22"/>
                                <w:lang w:val="en"/>
                              </w:rPr>
                              <w:t>Telephone:</w:t>
                            </w:r>
                            <w:r w:rsidR="005B586E">
                              <w:rPr>
                                <w:rFonts w:ascii="Arial" w:hAnsi="Arial" w:cs="Arial"/>
                                <w:szCs w:val="22"/>
                                <w:lang w:val="en"/>
                              </w:rPr>
                              <w:t> 0191 213 821</w:t>
                            </w:r>
                            <w:r w:rsidR="00C77203">
                              <w:rPr>
                                <w:rFonts w:ascii="Arial" w:hAnsi="Arial" w:cs="Arial"/>
                                <w:szCs w:val="22"/>
                                <w:lang w:val="en"/>
                              </w:rPr>
                              <w:t>3</w:t>
                            </w:r>
                          </w:p>
                          <w:p w14:paraId="4400E8C7" w14:textId="77777777" w:rsidR="005B586E" w:rsidRDefault="005B586E" w:rsidP="00D257D8">
                            <w:pPr>
                              <w:pStyle w:val="NormalWeb"/>
                              <w:shd w:val="clear" w:color="auto" w:fill="FFFFFF"/>
                              <w:spacing w:after="0" w:line="240" w:lineRule="auto"/>
                              <w:rPr>
                                <w:rFonts w:ascii="Arial" w:hAnsi="Arial" w:cs="Arial"/>
                                <w:szCs w:val="22"/>
                                <w:lang w:val="en"/>
                              </w:rPr>
                            </w:pPr>
                          </w:p>
                          <w:p w14:paraId="71EEED9C" w14:textId="77777777" w:rsidR="005B586E" w:rsidRDefault="00D257D8" w:rsidP="0012437E">
                            <w:pPr>
                              <w:spacing w:after="0"/>
                              <w:jc w:val="both"/>
                              <w:rPr>
                                <w:rFonts w:ascii="Arial" w:hAnsi="Arial" w:cs="Arial"/>
                                <w:color w:val="0070C0"/>
                                <w:lang w:eastAsia="en-GB"/>
                              </w:rPr>
                            </w:pPr>
                            <w:r w:rsidRPr="00F1718F">
                              <w:rPr>
                                <w:rFonts w:ascii="Arial" w:hAnsi="Arial" w:cs="Arial"/>
                                <w:b/>
                              </w:rPr>
                              <w:t>Website:</w:t>
                            </w:r>
                            <w:r w:rsidR="0012437E">
                              <w:rPr>
                                <w:rFonts w:ascii="Arial" w:hAnsi="Arial" w:cs="Arial"/>
                                <w:lang w:eastAsia="en-GB"/>
                              </w:rPr>
                              <w:t xml:space="preserve"> </w:t>
                            </w:r>
                            <w:hyperlink r:id="rId8" w:history="1">
                              <w:r w:rsidR="005B586E" w:rsidRPr="00C655B8">
                                <w:rPr>
                                  <w:rStyle w:val="Hyperlink"/>
                                  <w:rFonts w:ascii="Arial" w:hAnsi="Arial" w:cs="Arial"/>
                                  <w:lang w:eastAsia="en-GB"/>
                                </w:rPr>
                                <w:t>www.newcastle-hospitals.nhs.uk/hospitals/fertility-centre</w:t>
                              </w:r>
                            </w:hyperlink>
                          </w:p>
                          <w:p w14:paraId="761E7946" w14:textId="77777777" w:rsidR="0012437E" w:rsidRDefault="0012437E" w:rsidP="0012437E">
                            <w:pPr>
                              <w:spacing w:after="0"/>
                              <w:jc w:val="both"/>
                              <w:rPr>
                                <w:rFonts w:ascii="Arial" w:hAnsi="Arial" w:cs="Arial"/>
                                <w:color w:val="0070C0"/>
                                <w:lang w:eastAsia="en-GB"/>
                              </w:rPr>
                            </w:pPr>
                          </w:p>
                          <w:p w14:paraId="0A1F5929" w14:textId="77777777" w:rsidR="00D257D8" w:rsidRPr="005B586E" w:rsidRDefault="00D257D8" w:rsidP="0012437E">
                            <w:pPr>
                              <w:widowControl w:val="0"/>
                              <w:spacing w:after="0"/>
                              <w:jc w:val="both"/>
                              <w:rPr>
                                <w:rStyle w:val="Hyperlink"/>
                                <w:rFonts w:ascii="Arial" w:hAnsi="Arial" w:cs="Arial"/>
                                <w:color w:val="auto"/>
                                <w:u w:val="none"/>
                                <w:lang w:eastAsia="en-GB"/>
                              </w:rPr>
                            </w:pPr>
                            <w:r w:rsidRPr="0012437E">
                              <w:rPr>
                                <w:rFonts w:ascii="Arial" w:eastAsia="Times New Roman" w:hAnsi="Arial" w:cs="Arial"/>
                                <w:b/>
                                <w:sz w:val="24"/>
                                <w:lang w:val="en" w:eastAsia="en-GB"/>
                              </w:rPr>
                              <w:t>Non-</w:t>
                            </w:r>
                            <w:r w:rsidR="0012437E" w:rsidRPr="0012437E">
                              <w:rPr>
                                <w:rFonts w:ascii="Arial" w:eastAsia="Times New Roman" w:hAnsi="Arial" w:cs="Arial"/>
                                <w:b/>
                                <w:sz w:val="24"/>
                                <w:lang w:val="en" w:eastAsia="en-GB"/>
                              </w:rPr>
                              <w:t>urgent enquiries:</w:t>
                            </w:r>
                            <w:r w:rsidR="0012437E">
                              <w:rPr>
                                <w:rFonts w:ascii="Arial" w:eastAsia="Times New Roman" w:hAnsi="Arial" w:cs="Arial"/>
                                <w:sz w:val="24"/>
                                <w:lang w:val="en" w:eastAsia="en-GB"/>
                              </w:rPr>
                              <w:t xml:space="preserve"> </w:t>
                            </w:r>
                            <w:hyperlink r:id="rId9" w:history="1">
                              <w:r w:rsidRPr="005B586E">
                                <w:rPr>
                                  <w:rStyle w:val="Hyperlink"/>
                                  <w:rFonts w:ascii="Arial" w:hAnsi="Arial" w:cs="Arial"/>
                                  <w:color w:val="0070C0"/>
                                  <w:u w:val="none"/>
                                </w:rPr>
                                <w:t>nuth.nfcl.enquiries@nhs.net</w:t>
                              </w:r>
                            </w:hyperlink>
                          </w:p>
                          <w:p w14:paraId="6FAC2E91" w14:textId="77777777" w:rsidR="00D257D8" w:rsidRDefault="00D257D8" w:rsidP="00D257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506D9" id="_x0000_t202" coordsize="21600,21600" o:spt="202" path="m,l,21600r21600,l21600,xe">
                <v:stroke joinstyle="miter"/>
                <v:path gradientshapeok="t" o:connecttype="rect"/>
              </v:shapetype>
              <v:shape id="Text Box 2" o:spid="_x0000_s1026" type="#_x0000_t202" style="position:absolute;margin-left:188.1pt;margin-top:24.75pt;width:337.4pt;height:1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" stroked="f">
                <v:textbox>
                  <w:txbxContent>
                    <w:p w14:paraId="59023039" w14:textId="77777777" w:rsidR="00D257D8" w:rsidRDefault="00D257D8" w:rsidP="00D257D8">
                      <w:pPr>
                        <w:pStyle w:val="NormalWeb"/>
                        <w:shd w:val="clear" w:color="auto" w:fill="FFFFFF"/>
                        <w:spacing w:after="0" w:line="240" w:lineRule="auto"/>
                        <w:rPr>
                          <w:rFonts w:ascii="Arial" w:hAnsi="Arial" w:cs="Arial"/>
                          <w:szCs w:val="22"/>
                          <w:lang w:val="en"/>
                        </w:rPr>
                      </w:pPr>
                      <w:r w:rsidRPr="00F1718F">
                        <w:rPr>
                          <w:rFonts w:ascii="Arial" w:hAnsi="Arial" w:cs="Arial"/>
                          <w:b/>
                          <w:szCs w:val="22"/>
                          <w:lang w:val="en"/>
                        </w:rPr>
                        <w:t>Telephone:</w:t>
                      </w:r>
                      <w:r w:rsidR="005B586E">
                        <w:rPr>
                          <w:rFonts w:ascii="Arial" w:hAnsi="Arial" w:cs="Arial"/>
                          <w:szCs w:val="22"/>
                          <w:lang w:val="en"/>
                        </w:rPr>
                        <w:t> 0191 213 821</w:t>
                      </w:r>
                      <w:r w:rsidR="00C77203">
                        <w:rPr>
                          <w:rFonts w:ascii="Arial" w:hAnsi="Arial" w:cs="Arial"/>
                          <w:szCs w:val="22"/>
                          <w:lang w:val="en"/>
                        </w:rPr>
                        <w:t>3</w:t>
                      </w:r>
                    </w:p>
                    <w:p w14:paraId="4400E8C7" w14:textId="77777777" w:rsidR="005B586E" w:rsidRDefault="005B586E" w:rsidP="00D257D8">
                      <w:pPr>
                        <w:pStyle w:val="NormalWeb"/>
                        <w:shd w:val="clear" w:color="auto" w:fill="FFFFFF"/>
                        <w:spacing w:after="0" w:line="240" w:lineRule="auto"/>
                        <w:rPr>
                          <w:rFonts w:ascii="Arial" w:hAnsi="Arial" w:cs="Arial"/>
                          <w:szCs w:val="22"/>
                          <w:lang w:val="en"/>
                        </w:rPr>
                      </w:pPr>
                    </w:p>
                    <w:p w14:paraId="71EEED9C" w14:textId="77777777" w:rsidR="005B586E" w:rsidRDefault="00D257D8" w:rsidP="0012437E">
                      <w:pPr>
                        <w:spacing w:after="0"/>
                        <w:jc w:val="both"/>
                        <w:rPr>
                          <w:rFonts w:ascii="Arial" w:hAnsi="Arial" w:cs="Arial"/>
                          <w:color w:val="0070C0"/>
                          <w:lang w:eastAsia="en-GB"/>
                        </w:rPr>
                      </w:pPr>
                      <w:r w:rsidRPr="00F1718F">
                        <w:rPr>
                          <w:rFonts w:ascii="Arial" w:hAnsi="Arial" w:cs="Arial"/>
                          <w:b/>
                        </w:rPr>
                        <w:t>Website:</w:t>
                      </w:r>
                      <w:r w:rsidR="0012437E">
                        <w:rPr>
                          <w:rFonts w:ascii="Arial" w:hAnsi="Arial" w:cs="Arial"/>
                          <w:lang w:eastAsia="en-GB"/>
                        </w:rPr>
                        <w:t xml:space="preserve"> </w:t>
                      </w:r>
                      <w:hyperlink r:id="rId10" w:history="1">
                        <w:r w:rsidR="005B586E" w:rsidRPr="00C655B8">
                          <w:rPr>
                            <w:rStyle w:val="Hyperlink"/>
                            <w:rFonts w:ascii="Arial" w:hAnsi="Arial" w:cs="Arial"/>
                            <w:lang w:eastAsia="en-GB"/>
                          </w:rPr>
                          <w:t>www.newcastle-hospitals.nhs.uk/hospitals/fertility-centre</w:t>
                        </w:r>
                      </w:hyperlink>
                    </w:p>
                    <w:p w14:paraId="761E7946" w14:textId="77777777" w:rsidR="0012437E" w:rsidRDefault="0012437E" w:rsidP="0012437E">
                      <w:pPr>
                        <w:spacing w:after="0"/>
                        <w:jc w:val="both"/>
                        <w:rPr>
                          <w:rFonts w:ascii="Arial" w:hAnsi="Arial" w:cs="Arial"/>
                          <w:color w:val="0070C0"/>
                          <w:lang w:eastAsia="en-GB"/>
                        </w:rPr>
                      </w:pPr>
                    </w:p>
                    <w:p w14:paraId="0A1F5929" w14:textId="77777777" w:rsidR="00D257D8" w:rsidRPr="005B586E" w:rsidRDefault="00D257D8" w:rsidP="0012437E">
                      <w:pPr>
                        <w:widowControl w:val="0"/>
                        <w:spacing w:after="0"/>
                        <w:jc w:val="both"/>
                        <w:rPr>
                          <w:rStyle w:val="Hyperlink"/>
                          <w:rFonts w:ascii="Arial" w:hAnsi="Arial" w:cs="Arial"/>
                          <w:color w:val="auto"/>
                          <w:u w:val="none"/>
                          <w:lang w:eastAsia="en-GB"/>
                        </w:rPr>
                      </w:pPr>
                      <w:r w:rsidRPr="0012437E">
                        <w:rPr>
                          <w:rFonts w:ascii="Arial" w:eastAsia="Times New Roman" w:hAnsi="Arial" w:cs="Arial"/>
                          <w:b/>
                          <w:sz w:val="24"/>
                          <w:lang w:val="en" w:eastAsia="en-GB"/>
                        </w:rPr>
                        <w:t>Non-</w:t>
                      </w:r>
                      <w:r w:rsidR="0012437E" w:rsidRPr="0012437E">
                        <w:rPr>
                          <w:rFonts w:ascii="Arial" w:eastAsia="Times New Roman" w:hAnsi="Arial" w:cs="Arial"/>
                          <w:b/>
                          <w:sz w:val="24"/>
                          <w:lang w:val="en" w:eastAsia="en-GB"/>
                        </w:rPr>
                        <w:t>urgent enquiries:</w:t>
                      </w:r>
                      <w:r w:rsidR="0012437E">
                        <w:rPr>
                          <w:rFonts w:ascii="Arial" w:eastAsia="Times New Roman" w:hAnsi="Arial" w:cs="Arial"/>
                          <w:sz w:val="24"/>
                          <w:lang w:val="en" w:eastAsia="en-GB"/>
                        </w:rPr>
                        <w:t xml:space="preserve"> </w:t>
                      </w:r>
                      <w:hyperlink r:id="rId11" w:history="1">
                        <w:r w:rsidRPr="005B586E">
                          <w:rPr>
                            <w:rStyle w:val="Hyperlink"/>
                            <w:rFonts w:ascii="Arial" w:hAnsi="Arial" w:cs="Arial"/>
                            <w:color w:val="0070C0"/>
                            <w:u w:val="none"/>
                          </w:rPr>
                          <w:t>nuth.nfcl.enquiries@nhs.net</w:t>
                        </w:r>
                      </w:hyperlink>
                    </w:p>
                    <w:p w14:paraId="6FAC2E91" w14:textId="77777777" w:rsidR="00D257D8" w:rsidRDefault="00D257D8" w:rsidP="00D257D8"/>
                  </w:txbxContent>
                </v:textbox>
                <w10:wrap type="square"/>
              </v:shape>
            </w:pict>
          </mc:Fallback>
        </mc:AlternateContent>
      </w:r>
      <w:r w:rsidR="00D257D8" w:rsidRPr="00D257D8">
        <w:rPr>
          <w:rFonts w:ascii="Arial" w:eastAsia="MS Gothic" w:hAnsi="Arial" w:cs="Arial"/>
          <w:b/>
          <w:bCs/>
          <w:sz w:val="28"/>
          <w:szCs w:val="26"/>
        </w:rPr>
        <w:t>Contact Information</w:t>
      </w:r>
      <w:bookmarkEnd w:id="9"/>
      <w:r w:rsidR="00D257D8" w:rsidRPr="00D257D8">
        <w:rPr>
          <w:rFonts w:ascii="Arial" w:eastAsia="MS Gothic" w:hAnsi="Arial" w:cs="Arial"/>
          <w:b/>
          <w:bCs/>
          <w:sz w:val="28"/>
          <w:szCs w:val="26"/>
        </w:rPr>
        <w:t xml:space="preserve"> </w:t>
      </w:r>
      <w:r w:rsidR="00D257D8" w:rsidRPr="00D257D8">
        <w:rPr>
          <w:rFonts w:ascii="Times New Roman" w:eastAsia="Times New Roman" w:hAnsi="Times New Roman" w:cs="Times New Roman"/>
          <w:sz w:val="24"/>
          <w:szCs w:val="24"/>
        </w:rPr>
        <w:tab/>
      </w:r>
    </w:p>
    <w:p w14:paraId="78A2B5B5" w14:textId="77777777" w:rsidR="00D257D8" w:rsidRPr="00D257D8" w:rsidRDefault="00D257D8" w:rsidP="00D257D8">
      <w:pPr>
        <w:shd w:val="clear" w:color="auto" w:fill="FFFFFF"/>
        <w:spacing w:after="0" w:line="240" w:lineRule="auto"/>
        <w:rPr>
          <w:rFonts w:ascii="Arial" w:eastAsia="Times New Roman" w:hAnsi="Arial" w:cs="Arial"/>
          <w:sz w:val="24"/>
          <w:lang w:val="en" w:eastAsia="en-GB"/>
        </w:rPr>
      </w:pPr>
      <w:r w:rsidRPr="00D257D8">
        <w:rPr>
          <w:rFonts w:ascii="Arial" w:eastAsia="Times New Roman" w:hAnsi="Arial" w:cs="Arial"/>
          <w:sz w:val="24"/>
          <w:lang w:val="en" w:eastAsia="en-GB"/>
        </w:rPr>
        <w:t>Newcastle Fertility Centre at Life</w:t>
      </w:r>
      <w:r w:rsidRPr="00D257D8">
        <w:rPr>
          <w:rFonts w:ascii="Arial" w:eastAsia="Times New Roman" w:hAnsi="Arial" w:cs="Arial"/>
          <w:sz w:val="24"/>
          <w:lang w:val="en" w:eastAsia="en-GB"/>
        </w:rPr>
        <w:br/>
        <w:t>Biomedicine West Wing</w:t>
      </w:r>
      <w:r w:rsidRPr="00D257D8">
        <w:rPr>
          <w:rFonts w:ascii="Arial" w:eastAsia="Times New Roman" w:hAnsi="Arial" w:cs="Arial"/>
          <w:sz w:val="24"/>
          <w:lang w:val="en" w:eastAsia="en-GB"/>
        </w:rPr>
        <w:br/>
        <w:t>International Centre For Life</w:t>
      </w:r>
      <w:r w:rsidRPr="00D257D8">
        <w:rPr>
          <w:rFonts w:ascii="Arial" w:eastAsia="Times New Roman" w:hAnsi="Arial" w:cs="Arial"/>
          <w:sz w:val="24"/>
          <w:lang w:val="en" w:eastAsia="en-GB"/>
        </w:rPr>
        <w:br/>
        <w:t>Times Square</w:t>
      </w:r>
      <w:r w:rsidRPr="00D257D8">
        <w:rPr>
          <w:rFonts w:ascii="Arial" w:eastAsia="Times New Roman" w:hAnsi="Arial" w:cs="Arial"/>
          <w:sz w:val="24"/>
          <w:lang w:val="en" w:eastAsia="en-GB"/>
        </w:rPr>
        <w:br/>
        <w:t>Newcastle upon Tyne</w:t>
      </w:r>
      <w:r w:rsidRPr="00D257D8">
        <w:rPr>
          <w:rFonts w:ascii="Arial" w:eastAsia="Times New Roman" w:hAnsi="Arial" w:cs="Arial"/>
          <w:sz w:val="24"/>
          <w:lang w:val="en" w:eastAsia="en-GB"/>
        </w:rPr>
        <w:br/>
        <w:t>NE1 4EP</w:t>
      </w:r>
    </w:p>
    <w:p w14:paraId="1521D7D1" w14:textId="77777777" w:rsidR="00D257D8" w:rsidRPr="00D257D8" w:rsidRDefault="00D257D8" w:rsidP="00D257D8">
      <w:pPr>
        <w:shd w:val="clear" w:color="auto" w:fill="FFFFFF"/>
        <w:spacing w:after="0" w:line="240" w:lineRule="auto"/>
        <w:rPr>
          <w:rFonts w:ascii="Arial" w:eastAsia="Times New Roman" w:hAnsi="Arial" w:cs="Arial"/>
          <w:sz w:val="24"/>
          <w:lang w:val="en" w:eastAsia="en-GB"/>
        </w:rPr>
      </w:pPr>
    </w:p>
    <w:p w14:paraId="4E613887" w14:textId="77777777" w:rsidR="00D257D8" w:rsidRPr="00D257D8" w:rsidRDefault="00D257D8" w:rsidP="00D257D8">
      <w:pPr>
        <w:rPr>
          <w:rFonts w:ascii="Arial" w:eastAsia="MS Gothic" w:hAnsi="Arial" w:cs="Arial"/>
          <w:b/>
          <w:bCs/>
          <w:sz w:val="28"/>
          <w:szCs w:val="26"/>
        </w:rPr>
      </w:pPr>
      <w:bookmarkStart w:id="10" w:name="_Toc101859855"/>
      <w:r w:rsidRPr="00D257D8">
        <w:rPr>
          <w:rFonts w:ascii="Arial" w:eastAsia="MS Gothic" w:hAnsi="Arial" w:cs="Arial"/>
          <w:b/>
          <w:bCs/>
          <w:sz w:val="28"/>
          <w:szCs w:val="26"/>
        </w:rPr>
        <w:t>How to find us</w:t>
      </w:r>
      <w:bookmarkEnd w:id="10"/>
      <w:r w:rsidRPr="00D257D8">
        <w:rPr>
          <w:rFonts w:ascii="Arial" w:eastAsia="MS Gothic" w:hAnsi="Arial" w:cs="Arial"/>
          <w:b/>
          <w:bCs/>
          <w:sz w:val="28"/>
          <w:szCs w:val="26"/>
        </w:rPr>
        <w:t xml:space="preserve"> </w:t>
      </w:r>
      <w:r w:rsidRPr="00D257D8">
        <w:rPr>
          <w:rFonts w:ascii="Arial" w:eastAsia="MS Gothic" w:hAnsi="Arial" w:cs="Arial"/>
          <w:b/>
          <w:bCs/>
          <w:sz w:val="28"/>
          <w:szCs w:val="26"/>
        </w:rPr>
        <w:tab/>
      </w:r>
    </w:p>
    <w:p w14:paraId="02C27773" w14:textId="77777777" w:rsidR="00D257D8" w:rsidRPr="00D257D8" w:rsidRDefault="00D257D8" w:rsidP="00D257D8">
      <w:pPr>
        <w:shd w:val="clear" w:color="auto" w:fill="FFFFFF"/>
        <w:spacing w:before="150" w:after="150" w:line="240" w:lineRule="auto"/>
        <w:rPr>
          <w:rFonts w:ascii="Arial" w:eastAsia="Times New Roman" w:hAnsi="Arial" w:cs="Arial"/>
          <w:sz w:val="24"/>
          <w:lang w:val="en" w:eastAsia="en-GB"/>
        </w:rPr>
      </w:pPr>
      <w:r w:rsidRPr="00D257D8">
        <w:rPr>
          <w:rFonts w:ascii="Arial" w:eastAsia="Times New Roman" w:hAnsi="Arial" w:cs="Arial"/>
          <w:sz w:val="24"/>
          <w:lang w:val="en" w:eastAsia="en-GB"/>
        </w:rPr>
        <w:t xml:space="preserve">The Newcastle Fertility Centre is situated on the third floor of the Biomedicine West Wing at the International Centre for Life, Time Square in Newcastle. The Centre is located next to Newcastle Central Railway Station and Metro Station (about a two-minute walk). Alternatively, if you drive, parking spaces are available in the Times Square multi-storey car park - a two-minute walk from the Centre. </w:t>
      </w:r>
    </w:p>
    <w:p w14:paraId="796D3989" w14:textId="77777777" w:rsidR="00C81493" w:rsidRDefault="00C81493" w:rsidP="00CE3B92">
      <w:pPr>
        <w:spacing w:after="0" w:line="240" w:lineRule="auto"/>
        <w:rPr>
          <w:rFonts w:cstheme="minorHAnsi"/>
          <w:szCs w:val="24"/>
        </w:rPr>
      </w:pPr>
    </w:p>
    <w:p w14:paraId="6E4536E7" w14:textId="77777777" w:rsidR="006061B4" w:rsidRDefault="00D257D8" w:rsidP="00CE3B92">
      <w:pPr>
        <w:spacing w:after="0" w:line="240" w:lineRule="auto"/>
        <w:rPr>
          <w:rFonts w:cstheme="minorHAnsi"/>
          <w:szCs w:val="24"/>
        </w:rPr>
      </w:pPr>
      <w:r w:rsidRPr="00F1718F">
        <w:rPr>
          <w:rFonts w:ascii="Arial" w:hAnsi="Arial" w:cs="Arial"/>
          <w:noProof/>
          <w:lang w:eastAsia="en-GB"/>
        </w:rPr>
        <w:drawing>
          <wp:inline distT="0" distB="0" distL="0" distR="0" wp14:anchorId="0368946C" wp14:editId="5E129CE5">
            <wp:extent cx="6113332" cy="543031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2172" cy="5447045"/>
                    </a:xfrm>
                    <a:prstGeom prst="rect">
                      <a:avLst/>
                    </a:prstGeom>
                    <a:noFill/>
                  </pic:spPr>
                </pic:pic>
              </a:graphicData>
            </a:graphic>
          </wp:inline>
        </w:drawing>
      </w:r>
    </w:p>
    <w:sectPr w:rsidR="006061B4" w:rsidSect="00237259">
      <w:headerReference w:type="default" r:id="rId13"/>
      <w:footerReference w:type="default" r:id="rId14"/>
      <w:type w:val="continuous"/>
      <w:pgSz w:w="11906" w:h="16838"/>
      <w:pgMar w:top="720" w:right="720" w:bottom="567"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FEF0" w14:textId="77777777" w:rsidR="0019797A" w:rsidRDefault="0019797A" w:rsidP="00C91500">
      <w:pPr>
        <w:spacing w:after="0" w:line="240" w:lineRule="auto"/>
      </w:pPr>
      <w:r>
        <w:separator/>
      </w:r>
    </w:p>
  </w:endnote>
  <w:endnote w:type="continuationSeparator" w:id="0">
    <w:p w14:paraId="786E3716" w14:textId="77777777" w:rsidR="0019797A" w:rsidRDefault="0019797A" w:rsidP="00C9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B995" w14:textId="00450E0E" w:rsidR="00CF031F" w:rsidRPr="00CF031F" w:rsidRDefault="00CF031F" w:rsidP="00CF031F">
    <w:pPr>
      <w:pStyle w:val="Footer"/>
      <w:tabs>
        <w:tab w:val="left" w:pos="2694"/>
        <w:tab w:val="left" w:pos="5954"/>
        <w:tab w:val="right" w:pos="9639"/>
      </w:tabs>
      <w:jc w:val="center"/>
      <w:rPr>
        <w:rFonts w:ascii="Arial" w:hAnsi="Arial" w:cs="Arial"/>
        <w:sz w:val="12"/>
        <w:szCs w:val="12"/>
      </w:rPr>
    </w:pPr>
    <w:r>
      <w:rPr>
        <w:rFonts w:ascii="Arial" w:hAnsi="Arial" w:cs="Arial"/>
        <w:noProof/>
        <w:sz w:val="12"/>
        <w:szCs w:val="12"/>
        <w:lang w:eastAsia="en-GB"/>
      </w:rPr>
      <w:drawing>
        <wp:inline distT="0" distB="0" distL="0" distR="0" wp14:anchorId="56781A5B" wp14:editId="5897F797">
          <wp:extent cx="6391275" cy="10541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TH LIFE line.jpg"/>
                  <pic:cNvPicPr/>
                </pic:nvPicPr>
                <pic:blipFill>
                  <a:blip r:embed="rId1">
                    <a:extLst>
                      <a:ext uri="{28A0092B-C50C-407E-A947-70E740481C1C}">
                        <a14:useLocalDpi xmlns:a14="http://schemas.microsoft.com/office/drawing/2010/main" val="0"/>
                      </a:ext>
                    </a:extLst>
                  </a:blip>
                  <a:stretch>
                    <a:fillRect/>
                  </a:stretch>
                </pic:blipFill>
                <pic:spPr>
                  <a:xfrm>
                    <a:off x="0" y="0"/>
                    <a:ext cx="6391275" cy="105410"/>
                  </a:xfrm>
                  <a:prstGeom prst="rect">
                    <a:avLst/>
                  </a:prstGeom>
                </pic:spPr>
              </pic:pic>
            </a:graphicData>
          </a:graphic>
        </wp:inline>
      </w:drawing>
    </w:r>
    <w:r w:rsidRPr="002D47F8">
      <w:rPr>
        <w:rFonts w:ascii="Arial" w:hAnsi="Arial" w:cs="Arial"/>
        <w:sz w:val="12"/>
        <w:szCs w:val="12"/>
      </w:rPr>
      <w:t>NFC/</w:t>
    </w:r>
    <w:r w:rsidR="00E83AB6">
      <w:rPr>
        <w:rFonts w:ascii="Arial" w:hAnsi="Arial" w:cs="Arial"/>
        <w:sz w:val="12"/>
        <w:szCs w:val="12"/>
      </w:rPr>
      <w:t>PID/126 – V</w:t>
    </w:r>
    <w:r w:rsidR="00413111">
      <w:rPr>
        <w:rFonts w:ascii="Arial" w:hAnsi="Arial" w:cs="Arial"/>
        <w:sz w:val="12"/>
        <w:szCs w:val="12"/>
      </w:rPr>
      <w:t>1</w:t>
    </w:r>
    <w:r w:rsidR="00A65D3F">
      <w:rPr>
        <w:rFonts w:ascii="Arial" w:hAnsi="Arial" w:cs="Arial"/>
        <w:sz w:val="12"/>
        <w:szCs w:val="12"/>
      </w:rPr>
      <w:t>1</w:t>
    </w:r>
    <w:r w:rsidRPr="002D47F8">
      <w:rPr>
        <w:rFonts w:ascii="Arial" w:hAnsi="Arial" w:cs="Arial"/>
        <w:sz w:val="12"/>
        <w:szCs w:val="12"/>
      </w:rPr>
      <w:tab/>
    </w:r>
    <w:r w:rsidR="00092A9B">
      <w:rPr>
        <w:rFonts w:ascii="Arial" w:hAnsi="Arial" w:cs="Arial"/>
        <w:sz w:val="12"/>
        <w:szCs w:val="12"/>
      </w:rPr>
      <w:tab/>
    </w:r>
    <w:r w:rsidR="00092A9B">
      <w:rPr>
        <w:rFonts w:ascii="Arial" w:hAnsi="Arial" w:cs="Arial"/>
        <w:sz w:val="12"/>
        <w:szCs w:val="12"/>
      </w:rPr>
      <w:tab/>
    </w:r>
    <w:r w:rsidRPr="002D47F8">
      <w:rPr>
        <w:rFonts w:ascii="Arial" w:hAnsi="Arial" w:cs="Arial"/>
        <w:sz w:val="12"/>
        <w:szCs w:val="12"/>
      </w:rPr>
      <w:tab/>
      <w:t xml:space="preserve">Page </w:t>
    </w:r>
    <w:r w:rsidRPr="002D47F8">
      <w:rPr>
        <w:rFonts w:ascii="Arial" w:hAnsi="Arial" w:cs="Arial"/>
        <w:sz w:val="12"/>
        <w:szCs w:val="12"/>
      </w:rPr>
      <w:fldChar w:fldCharType="begin"/>
    </w:r>
    <w:r w:rsidRPr="002D47F8">
      <w:rPr>
        <w:rFonts w:ascii="Arial" w:hAnsi="Arial" w:cs="Arial"/>
        <w:sz w:val="12"/>
        <w:szCs w:val="12"/>
      </w:rPr>
      <w:instrText xml:space="preserve"> PAGE </w:instrText>
    </w:r>
    <w:r w:rsidRPr="002D47F8">
      <w:rPr>
        <w:rFonts w:ascii="Arial" w:hAnsi="Arial" w:cs="Arial"/>
        <w:sz w:val="12"/>
        <w:szCs w:val="12"/>
      </w:rPr>
      <w:fldChar w:fldCharType="separate"/>
    </w:r>
    <w:r w:rsidR="0019797A">
      <w:rPr>
        <w:rFonts w:ascii="Arial" w:hAnsi="Arial" w:cs="Arial"/>
        <w:noProof/>
        <w:sz w:val="12"/>
        <w:szCs w:val="12"/>
      </w:rPr>
      <w:t>1</w:t>
    </w:r>
    <w:r w:rsidRPr="002D47F8">
      <w:rPr>
        <w:rFonts w:ascii="Arial" w:hAnsi="Arial" w:cs="Arial"/>
        <w:sz w:val="12"/>
        <w:szCs w:val="12"/>
      </w:rPr>
      <w:fldChar w:fldCharType="end"/>
    </w:r>
    <w:r w:rsidRPr="002D47F8">
      <w:rPr>
        <w:rFonts w:ascii="Arial" w:hAnsi="Arial" w:cs="Arial"/>
        <w:sz w:val="12"/>
        <w:szCs w:val="12"/>
      </w:rPr>
      <w:t xml:space="preserve"> of </w:t>
    </w:r>
    <w:r w:rsidRPr="002D47F8">
      <w:rPr>
        <w:rFonts w:ascii="Arial" w:hAnsi="Arial" w:cs="Arial"/>
        <w:sz w:val="12"/>
        <w:szCs w:val="12"/>
      </w:rPr>
      <w:fldChar w:fldCharType="begin"/>
    </w:r>
    <w:r w:rsidRPr="002D47F8">
      <w:rPr>
        <w:rFonts w:ascii="Arial" w:hAnsi="Arial" w:cs="Arial"/>
        <w:sz w:val="12"/>
        <w:szCs w:val="12"/>
      </w:rPr>
      <w:instrText xml:space="preserve"> NUMPAGES </w:instrText>
    </w:r>
    <w:r w:rsidRPr="002D47F8">
      <w:rPr>
        <w:rFonts w:ascii="Arial" w:hAnsi="Arial" w:cs="Arial"/>
        <w:sz w:val="12"/>
        <w:szCs w:val="12"/>
      </w:rPr>
      <w:fldChar w:fldCharType="separate"/>
    </w:r>
    <w:r w:rsidR="0019797A">
      <w:rPr>
        <w:rFonts w:ascii="Arial" w:hAnsi="Arial" w:cs="Arial"/>
        <w:noProof/>
        <w:sz w:val="12"/>
        <w:szCs w:val="12"/>
      </w:rPr>
      <w:t>1</w:t>
    </w:r>
    <w:r w:rsidRPr="002D47F8">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1BC61" w14:textId="77777777" w:rsidR="0019797A" w:rsidRDefault="0019797A" w:rsidP="00C91500">
      <w:pPr>
        <w:spacing w:after="0" w:line="240" w:lineRule="auto"/>
      </w:pPr>
      <w:r>
        <w:separator/>
      </w:r>
    </w:p>
  </w:footnote>
  <w:footnote w:type="continuationSeparator" w:id="0">
    <w:p w14:paraId="46D3AA76" w14:textId="77777777" w:rsidR="0019797A" w:rsidRDefault="0019797A" w:rsidP="00C9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EE1" w14:textId="77777777" w:rsidR="00237259" w:rsidRDefault="00BE5D32">
    <w:pPr>
      <w:pStyle w:val="Header"/>
    </w:pPr>
    <w:r w:rsidRPr="00B745A0">
      <w:rPr>
        <w:noProof/>
        <w:lang w:eastAsia="en-GB"/>
      </w:rPr>
      <w:drawing>
        <wp:inline distT="0" distB="0" distL="0" distR="0" wp14:anchorId="609C034C" wp14:editId="5C37745E">
          <wp:extent cx="635317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955" t="13158" r="3266" b="20113"/>
                  <a:stretch/>
                </pic:blipFill>
                <pic:spPr bwMode="auto">
                  <a:xfrm>
                    <a:off x="0" y="0"/>
                    <a:ext cx="6353175" cy="676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918"/>
    <w:multiLevelType w:val="hybridMultilevel"/>
    <w:tmpl w:val="886E481A"/>
    <w:lvl w:ilvl="0" w:tplc="F9FE0D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0A7323"/>
    <w:multiLevelType w:val="hybridMultilevel"/>
    <w:tmpl w:val="C208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4478A"/>
    <w:multiLevelType w:val="hybridMultilevel"/>
    <w:tmpl w:val="8B88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8797D"/>
    <w:multiLevelType w:val="multilevel"/>
    <w:tmpl w:val="F88C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25EB8"/>
    <w:multiLevelType w:val="hybridMultilevel"/>
    <w:tmpl w:val="F07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B0358"/>
    <w:multiLevelType w:val="hybridMultilevel"/>
    <w:tmpl w:val="CB5E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21184"/>
    <w:multiLevelType w:val="singleLevel"/>
    <w:tmpl w:val="360E3828"/>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63D4944"/>
    <w:multiLevelType w:val="hybridMultilevel"/>
    <w:tmpl w:val="EB3E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EA60B24"/>
    <w:multiLevelType w:val="hybridMultilevel"/>
    <w:tmpl w:val="71E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624947">
    <w:abstractNumId w:val="5"/>
  </w:num>
  <w:num w:numId="2" w16cid:durableId="276840824">
    <w:abstractNumId w:val="0"/>
  </w:num>
  <w:num w:numId="3" w16cid:durableId="1582443192">
    <w:abstractNumId w:val="6"/>
  </w:num>
  <w:num w:numId="4" w16cid:durableId="1734112246">
    <w:abstractNumId w:val="1"/>
  </w:num>
  <w:num w:numId="5" w16cid:durableId="208886010">
    <w:abstractNumId w:val="7"/>
  </w:num>
  <w:num w:numId="6" w16cid:durableId="1852912947">
    <w:abstractNumId w:val="8"/>
  </w:num>
  <w:num w:numId="7" w16cid:durableId="1499030935">
    <w:abstractNumId w:val="3"/>
  </w:num>
  <w:num w:numId="8" w16cid:durableId="1798139733">
    <w:abstractNumId w:val="2"/>
  </w:num>
  <w:num w:numId="9" w16cid:durableId="198511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921"/>
    <w:rsid w:val="0003510A"/>
    <w:rsid w:val="000417E5"/>
    <w:rsid w:val="00055720"/>
    <w:rsid w:val="000801D6"/>
    <w:rsid w:val="00092A9B"/>
    <w:rsid w:val="000A2A84"/>
    <w:rsid w:val="000C1689"/>
    <w:rsid w:val="000C7901"/>
    <w:rsid w:val="001174E6"/>
    <w:rsid w:val="0012437E"/>
    <w:rsid w:val="00133D51"/>
    <w:rsid w:val="00163C32"/>
    <w:rsid w:val="0019797A"/>
    <w:rsid w:val="001A138A"/>
    <w:rsid w:val="001A794F"/>
    <w:rsid w:val="001B5DF9"/>
    <w:rsid w:val="00216A79"/>
    <w:rsid w:val="00216D35"/>
    <w:rsid w:val="00220CA8"/>
    <w:rsid w:val="00237259"/>
    <w:rsid w:val="002504D3"/>
    <w:rsid w:val="00287794"/>
    <w:rsid w:val="002A732F"/>
    <w:rsid w:val="002B378C"/>
    <w:rsid w:val="002C0FE3"/>
    <w:rsid w:val="00311255"/>
    <w:rsid w:val="00336DFC"/>
    <w:rsid w:val="0036645D"/>
    <w:rsid w:val="0038408F"/>
    <w:rsid w:val="00385D7E"/>
    <w:rsid w:val="00413111"/>
    <w:rsid w:val="004168EA"/>
    <w:rsid w:val="00466348"/>
    <w:rsid w:val="004A6C42"/>
    <w:rsid w:val="004C49D3"/>
    <w:rsid w:val="004E5916"/>
    <w:rsid w:val="00523555"/>
    <w:rsid w:val="00532D19"/>
    <w:rsid w:val="00557B9C"/>
    <w:rsid w:val="005737E8"/>
    <w:rsid w:val="005820F5"/>
    <w:rsid w:val="0059732B"/>
    <w:rsid w:val="005B586E"/>
    <w:rsid w:val="005C111D"/>
    <w:rsid w:val="005C6DAE"/>
    <w:rsid w:val="005F4100"/>
    <w:rsid w:val="006061B4"/>
    <w:rsid w:val="00641B2C"/>
    <w:rsid w:val="00664DEB"/>
    <w:rsid w:val="00686F4A"/>
    <w:rsid w:val="006A0921"/>
    <w:rsid w:val="006A4C04"/>
    <w:rsid w:val="00746CF7"/>
    <w:rsid w:val="00794B87"/>
    <w:rsid w:val="00835D25"/>
    <w:rsid w:val="009966D7"/>
    <w:rsid w:val="00A1108A"/>
    <w:rsid w:val="00A178D6"/>
    <w:rsid w:val="00A32E9E"/>
    <w:rsid w:val="00A65D3F"/>
    <w:rsid w:val="00AD419F"/>
    <w:rsid w:val="00AE2C89"/>
    <w:rsid w:val="00AE4AAF"/>
    <w:rsid w:val="00B20769"/>
    <w:rsid w:val="00B52A0E"/>
    <w:rsid w:val="00B677CE"/>
    <w:rsid w:val="00BE5D32"/>
    <w:rsid w:val="00C16F73"/>
    <w:rsid w:val="00C77203"/>
    <w:rsid w:val="00C81493"/>
    <w:rsid w:val="00C91500"/>
    <w:rsid w:val="00CE3B92"/>
    <w:rsid w:val="00CF031F"/>
    <w:rsid w:val="00D15A12"/>
    <w:rsid w:val="00D257D8"/>
    <w:rsid w:val="00D34830"/>
    <w:rsid w:val="00D664F0"/>
    <w:rsid w:val="00D70724"/>
    <w:rsid w:val="00D85084"/>
    <w:rsid w:val="00DD097A"/>
    <w:rsid w:val="00E12A5D"/>
    <w:rsid w:val="00E33C1A"/>
    <w:rsid w:val="00E3554D"/>
    <w:rsid w:val="00E474EE"/>
    <w:rsid w:val="00E6231B"/>
    <w:rsid w:val="00E6484C"/>
    <w:rsid w:val="00E7209E"/>
    <w:rsid w:val="00E83AB6"/>
    <w:rsid w:val="00EF1D3C"/>
    <w:rsid w:val="00F615E2"/>
    <w:rsid w:val="00F67C35"/>
    <w:rsid w:val="00FA0D4B"/>
    <w:rsid w:val="00FB4361"/>
    <w:rsid w:val="00FD52DA"/>
    <w:rsid w:val="00FE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20DBF2"/>
  <w15:docId w15:val="{4B1C0041-5581-4EE8-AA02-9B54FC20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921"/>
    <w:rPr>
      <w:rFonts w:ascii="Tahoma" w:hAnsi="Tahoma" w:cs="Tahoma"/>
      <w:sz w:val="16"/>
      <w:szCs w:val="16"/>
    </w:rPr>
  </w:style>
  <w:style w:type="paragraph" w:styleId="ListParagraph">
    <w:name w:val="List Paragraph"/>
    <w:basedOn w:val="Normal"/>
    <w:uiPriority w:val="34"/>
    <w:qFormat/>
    <w:rsid w:val="00287794"/>
    <w:pPr>
      <w:ind w:left="720"/>
      <w:contextualSpacing/>
    </w:pPr>
  </w:style>
  <w:style w:type="paragraph" w:styleId="Header">
    <w:name w:val="header"/>
    <w:basedOn w:val="Normal"/>
    <w:link w:val="HeaderChar"/>
    <w:uiPriority w:val="99"/>
    <w:unhideWhenUsed/>
    <w:rsid w:val="00C91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500"/>
  </w:style>
  <w:style w:type="paragraph" w:styleId="Footer">
    <w:name w:val="footer"/>
    <w:basedOn w:val="Normal"/>
    <w:link w:val="FooterChar"/>
    <w:unhideWhenUsed/>
    <w:rsid w:val="00C91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500"/>
  </w:style>
  <w:style w:type="character" w:styleId="HTMLCite">
    <w:name w:val="HTML Cite"/>
    <w:basedOn w:val="DefaultParagraphFont"/>
    <w:uiPriority w:val="99"/>
    <w:semiHidden/>
    <w:unhideWhenUsed/>
    <w:rsid w:val="004E5916"/>
    <w:rPr>
      <w:i w:val="0"/>
      <w:iCs w:val="0"/>
      <w:color w:val="006621"/>
    </w:rPr>
  </w:style>
  <w:style w:type="character" w:styleId="CommentReference">
    <w:name w:val="annotation reference"/>
    <w:basedOn w:val="DefaultParagraphFont"/>
    <w:uiPriority w:val="99"/>
    <w:semiHidden/>
    <w:unhideWhenUsed/>
    <w:rsid w:val="00C16F73"/>
    <w:rPr>
      <w:sz w:val="16"/>
      <w:szCs w:val="16"/>
    </w:rPr>
  </w:style>
  <w:style w:type="paragraph" w:styleId="CommentText">
    <w:name w:val="annotation text"/>
    <w:basedOn w:val="Normal"/>
    <w:link w:val="CommentTextChar"/>
    <w:uiPriority w:val="99"/>
    <w:semiHidden/>
    <w:unhideWhenUsed/>
    <w:rsid w:val="00C16F73"/>
    <w:pPr>
      <w:spacing w:line="240" w:lineRule="auto"/>
    </w:pPr>
    <w:rPr>
      <w:sz w:val="20"/>
      <w:szCs w:val="20"/>
    </w:rPr>
  </w:style>
  <w:style w:type="character" w:customStyle="1" w:styleId="CommentTextChar">
    <w:name w:val="Comment Text Char"/>
    <w:basedOn w:val="DefaultParagraphFont"/>
    <w:link w:val="CommentText"/>
    <w:uiPriority w:val="99"/>
    <w:semiHidden/>
    <w:rsid w:val="00C16F73"/>
    <w:rPr>
      <w:sz w:val="20"/>
      <w:szCs w:val="20"/>
    </w:rPr>
  </w:style>
  <w:style w:type="paragraph" w:styleId="CommentSubject">
    <w:name w:val="annotation subject"/>
    <w:basedOn w:val="CommentText"/>
    <w:next w:val="CommentText"/>
    <w:link w:val="CommentSubjectChar"/>
    <w:uiPriority w:val="99"/>
    <w:semiHidden/>
    <w:unhideWhenUsed/>
    <w:rsid w:val="00C16F73"/>
    <w:rPr>
      <w:b/>
      <w:bCs/>
    </w:rPr>
  </w:style>
  <w:style w:type="character" w:customStyle="1" w:styleId="CommentSubjectChar">
    <w:name w:val="Comment Subject Char"/>
    <w:basedOn w:val="CommentTextChar"/>
    <w:link w:val="CommentSubject"/>
    <w:uiPriority w:val="99"/>
    <w:semiHidden/>
    <w:rsid w:val="00C16F73"/>
    <w:rPr>
      <w:b/>
      <w:bCs/>
      <w:sz w:val="20"/>
      <w:szCs w:val="20"/>
    </w:rPr>
  </w:style>
  <w:style w:type="character" w:customStyle="1" w:styleId="FooterChar1">
    <w:name w:val="Footer Char1"/>
    <w:basedOn w:val="DefaultParagraphFont"/>
    <w:uiPriority w:val="99"/>
    <w:locked/>
    <w:rsid w:val="00CF031F"/>
    <w:rPr>
      <w:rFonts w:cs="Times New Roman"/>
      <w:sz w:val="24"/>
      <w:lang w:val="en-GB" w:eastAsia="en-US" w:bidi="ar-SA"/>
    </w:rPr>
  </w:style>
  <w:style w:type="paragraph" w:styleId="NormalWeb">
    <w:name w:val="Normal (Web)"/>
    <w:basedOn w:val="Normal"/>
    <w:uiPriority w:val="99"/>
    <w:semiHidden/>
    <w:unhideWhenUsed/>
    <w:rsid w:val="00D257D8"/>
    <w:rPr>
      <w:rFonts w:ascii="Times New Roman" w:hAnsi="Times New Roman" w:cs="Times New Roman"/>
      <w:sz w:val="24"/>
      <w:szCs w:val="24"/>
    </w:rPr>
  </w:style>
  <w:style w:type="character" w:styleId="Hyperlink">
    <w:name w:val="Hyperlink"/>
    <w:basedOn w:val="DefaultParagraphFont"/>
    <w:uiPriority w:val="99"/>
    <w:unhideWhenUsed/>
    <w:rsid w:val="00D257D8"/>
    <w:rPr>
      <w:color w:val="0060D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7958">
      <w:bodyDiv w:val="1"/>
      <w:marLeft w:val="0"/>
      <w:marRight w:val="0"/>
      <w:marTop w:val="0"/>
      <w:marBottom w:val="0"/>
      <w:divBdr>
        <w:top w:val="none" w:sz="0" w:space="0" w:color="auto"/>
        <w:left w:val="none" w:sz="0" w:space="0" w:color="auto"/>
        <w:bottom w:val="none" w:sz="0" w:space="0" w:color="auto"/>
        <w:right w:val="none" w:sz="0" w:space="0" w:color="auto"/>
      </w:divBdr>
    </w:div>
    <w:div w:id="1140999413">
      <w:bodyDiv w:val="1"/>
      <w:marLeft w:val="0"/>
      <w:marRight w:val="0"/>
      <w:marTop w:val="0"/>
      <w:marBottom w:val="0"/>
      <w:divBdr>
        <w:top w:val="none" w:sz="0" w:space="0" w:color="auto"/>
        <w:left w:val="none" w:sz="0" w:space="0" w:color="auto"/>
        <w:bottom w:val="none" w:sz="0" w:space="0" w:color="auto"/>
        <w:right w:val="none" w:sz="0" w:space="0" w:color="auto"/>
      </w:divBdr>
      <w:divsChild>
        <w:div w:id="2093501046">
          <w:marLeft w:val="0"/>
          <w:marRight w:val="0"/>
          <w:marTop w:val="0"/>
          <w:marBottom w:val="0"/>
          <w:divBdr>
            <w:top w:val="none" w:sz="0" w:space="0" w:color="auto"/>
            <w:left w:val="none" w:sz="0" w:space="0" w:color="auto"/>
            <w:bottom w:val="none" w:sz="0" w:space="0" w:color="auto"/>
            <w:right w:val="none" w:sz="0" w:space="0" w:color="auto"/>
          </w:divBdr>
          <w:divsChild>
            <w:div w:id="414206104">
              <w:marLeft w:val="0"/>
              <w:marRight w:val="0"/>
              <w:marTop w:val="0"/>
              <w:marBottom w:val="0"/>
              <w:divBdr>
                <w:top w:val="none" w:sz="0" w:space="0" w:color="auto"/>
                <w:left w:val="none" w:sz="0" w:space="0" w:color="auto"/>
                <w:bottom w:val="none" w:sz="0" w:space="0" w:color="auto"/>
                <w:right w:val="none" w:sz="0" w:space="0" w:color="auto"/>
              </w:divBdr>
              <w:divsChild>
                <w:div w:id="1119839453">
                  <w:marLeft w:val="0"/>
                  <w:marRight w:val="0"/>
                  <w:marTop w:val="0"/>
                  <w:marBottom w:val="0"/>
                  <w:divBdr>
                    <w:top w:val="none" w:sz="0" w:space="0" w:color="auto"/>
                    <w:left w:val="none" w:sz="0" w:space="0" w:color="auto"/>
                    <w:bottom w:val="none" w:sz="0" w:space="0" w:color="auto"/>
                    <w:right w:val="none" w:sz="0" w:space="0" w:color="auto"/>
                  </w:divBdr>
                  <w:divsChild>
                    <w:div w:id="2134981571">
                      <w:marLeft w:val="0"/>
                      <w:marRight w:val="0"/>
                      <w:marTop w:val="0"/>
                      <w:marBottom w:val="0"/>
                      <w:divBdr>
                        <w:top w:val="none" w:sz="0" w:space="0" w:color="auto"/>
                        <w:left w:val="none" w:sz="0" w:space="0" w:color="auto"/>
                        <w:bottom w:val="none" w:sz="0" w:space="0" w:color="auto"/>
                        <w:right w:val="none" w:sz="0" w:space="0" w:color="auto"/>
                      </w:divBdr>
                      <w:divsChild>
                        <w:div w:id="512837787">
                          <w:marLeft w:val="0"/>
                          <w:marRight w:val="0"/>
                          <w:marTop w:val="0"/>
                          <w:marBottom w:val="0"/>
                          <w:divBdr>
                            <w:top w:val="none" w:sz="0" w:space="0" w:color="auto"/>
                            <w:left w:val="none" w:sz="0" w:space="0" w:color="auto"/>
                            <w:bottom w:val="none" w:sz="0" w:space="0" w:color="auto"/>
                            <w:right w:val="none" w:sz="0" w:space="0" w:color="auto"/>
                          </w:divBdr>
                          <w:divsChild>
                            <w:div w:id="9502361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castle-hospitals.nhs.uk/hospitals/fertility-centr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th.nfcl.enquiries@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wcastle-hospitals.nhs.uk/hospitals/fertility-centre" TargetMode="External"/><Relationship Id="rId4" Type="http://schemas.openxmlformats.org/officeDocument/2006/relationships/settings" Target="settings.xml"/><Relationship Id="rId9" Type="http://schemas.openxmlformats.org/officeDocument/2006/relationships/hyperlink" Target="mailto:nuth.nfcl.enquiries@nhs.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AF44-1D06-4FF0-8730-8A286134F13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Julie (Fertility Centre)</dc:creator>
  <cp:lastModifiedBy>BOTHAM, Lynne (THE NEWCASTLE UPON TYNE HOSPITALS NHS FOUNDATION TRUST)</cp:lastModifiedBy>
  <cp:revision>2</cp:revision>
  <cp:lastPrinted>2015-11-09T14:29:00Z</cp:lastPrinted>
  <dcterms:created xsi:type="dcterms:W3CDTF">2026-01-13T13:02:00Z</dcterms:created>
  <dcterms:modified xsi:type="dcterms:W3CDTF">2026-01-13T13:02:00Z</dcterms:modified>
</cp:coreProperties>
</file>